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C85" w:rsidRPr="00CE205C" w:rsidRDefault="003B2C85" w:rsidP="003B2C85">
      <w:pPr>
        <w:pStyle w:val="3"/>
        <w:jc w:val="center"/>
        <w:rPr>
          <w:rFonts w:ascii="仿宋" w:eastAsia="仿宋" w:hAnsi="仿宋"/>
          <w:b w:val="0"/>
          <w:spacing w:val="20"/>
          <w:sz w:val="36"/>
          <w:szCs w:val="36"/>
        </w:rPr>
      </w:pPr>
      <w:r w:rsidRPr="00CE205C">
        <w:rPr>
          <w:rFonts w:ascii="仿宋" w:eastAsia="仿宋" w:hAnsi="仿宋" w:hint="eastAsia"/>
        </w:rPr>
        <w:t>201</w:t>
      </w:r>
      <w:r>
        <w:rPr>
          <w:rFonts w:ascii="仿宋" w:eastAsia="仿宋" w:hAnsi="仿宋" w:hint="eastAsia"/>
        </w:rPr>
        <w:t>6</w:t>
      </w:r>
      <w:r w:rsidRPr="00CE205C">
        <w:rPr>
          <w:rFonts w:ascii="仿宋" w:eastAsia="仿宋" w:hAnsi="仿宋" w:hint="eastAsia"/>
        </w:rPr>
        <w:t>年</w:t>
      </w:r>
      <w:r>
        <w:rPr>
          <w:rFonts w:ascii="仿宋" w:eastAsia="仿宋" w:hAnsi="仿宋" w:hint="eastAsia"/>
        </w:rPr>
        <w:t>春季校园招聘</w:t>
      </w:r>
      <w:r w:rsidRPr="00CE205C">
        <w:rPr>
          <w:rFonts w:ascii="仿宋" w:eastAsia="仿宋" w:hAnsi="仿宋" w:hint="eastAsia"/>
        </w:rPr>
        <w:t>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9"/>
        <w:gridCol w:w="296"/>
        <w:gridCol w:w="1466"/>
        <w:gridCol w:w="617"/>
        <w:gridCol w:w="341"/>
        <w:gridCol w:w="1295"/>
        <w:gridCol w:w="447"/>
        <w:gridCol w:w="594"/>
        <w:gridCol w:w="295"/>
        <w:gridCol w:w="1843"/>
      </w:tblGrid>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单位名称</w:t>
            </w:r>
          </w:p>
        </w:tc>
        <w:tc>
          <w:tcPr>
            <w:tcW w:w="2720" w:type="dxa"/>
            <w:gridSpan w:val="4"/>
            <w:vAlign w:val="center"/>
          </w:tcPr>
          <w:p w:rsidR="003B2C85" w:rsidRPr="00CE205C" w:rsidRDefault="009337E8" w:rsidP="001D6FE5">
            <w:pPr>
              <w:jc w:val="center"/>
              <w:rPr>
                <w:rFonts w:ascii="仿宋" w:eastAsia="仿宋" w:hAnsi="仿宋"/>
                <w:sz w:val="24"/>
              </w:rPr>
            </w:pPr>
            <w:r>
              <w:rPr>
                <w:rFonts w:ascii="仿宋" w:eastAsia="仿宋" w:hAnsi="仿宋" w:hint="eastAsia"/>
                <w:sz w:val="24"/>
              </w:rPr>
              <w:t>皓月汽车安全系统技术股份有限公司</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联 系 人</w:t>
            </w:r>
          </w:p>
        </w:tc>
        <w:tc>
          <w:tcPr>
            <w:tcW w:w="2732" w:type="dxa"/>
            <w:gridSpan w:val="3"/>
            <w:vAlign w:val="center"/>
          </w:tcPr>
          <w:p w:rsidR="003B2C85" w:rsidRPr="00CE205C" w:rsidRDefault="009337E8" w:rsidP="001D6FE5">
            <w:pPr>
              <w:jc w:val="center"/>
              <w:rPr>
                <w:rFonts w:ascii="仿宋" w:eastAsia="仿宋" w:hAnsi="仿宋"/>
                <w:sz w:val="24"/>
              </w:rPr>
            </w:pPr>
            <w:r>
              <w:rPr>
                <w:rFonts w:ascii="仿宋" w:eastAsia="仿宋" w:hAnsi="仿宋" w:hint="eastAsia"/>
                <w:sz w:val="24"/>
              </w:rPr>
              <w:t>邱 艳</w:t>
            </w:r>
          </w:p>
        </w:tc>
      </w:tr>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地    址</w:t>
            </w:r>
          </w:p>
        </w:tc>
        <w:tc>
          <w:tcPr>
            <w:tcW w:w="2720" w:type="dxa"/>
            <w:gridSpan w:val="4"/>
            <w:vAlign w:val="center"/>
          </w:tcPr>
          <w:p w:rsidR="003B2C85" w:rsidRPr="00CE205C" w:rsidRDefault="009E2CD1" w:rsidP="001D6FE5">
            <w:pPr>
              <w:jc w:val="center"/>
              <w:rPr>
                <w:rFonts w:ascii="仿宋" w:eastAsia="仿宋" w:hAnsi="仿宋"/>
                <w:sz w:val="24"/>
              </w:rPr>
            </w:pPr>
            <w:r>
              <w:rPr>
                <w:rFonts w:ascii="仿宋" w:eastAsia="仿宋" w:hAnsi="仿宋" w:hint="eastAsia"/>
                <w:sz w:val="24"/>
              </w:rPr>
              <w:t>靖江市</w:t>
            </w:r>
            <w:r w:rsidR="009337E8">
              <w:rPr>
                <w:rFonts w:ascii="仿宋" w:eastAsia="仿宋" w:hAnsi="仿宋" w:hint="eastAsia"/>
                <w:sz w:val="24"/>
              </w:rPr>
              <w:t>东兴镇东兴南路14号</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联系电话</w:t>
            </w:r>
          </w:p>
        </w:tc>
        <w:tc>
          <w:tcPr>
            <w:tcW w:w="2732" w:type="dxa"/>
            <w:gridSpan w:val="3"/>
            <w:vAlign w:val="center"/>
          </w:tcPr>
          <w:p w:rsidR="003B2C85" w:rsidRPr="00CE205C" w:rsidRDefault="009337E8" w:rsidP="001D6FE5">
            <w:pPr>
              <w:jc w:val="center"/>
              <w:rPr>
                <w:rFonts w:ascii="仿宋" w:eastAsia="仿宋" w:hAnsi="仿宋"/>
                <w:sz w:val="24"/>
              </w:rPr>
            </w:pPr>
            <w:r>
              <w:rPr>
                <w:rFonts w:ascii="仿宋" w:eastAsia="仿宋" w:hAnsi="仿宋" w:hint="eastAsia"/>
                <w:sz w:val="24"/>
              </w:rPr>
              <w:t>80501115</w:t>
            </w:r>
          </w:p>
        </w:tc>
      </w:tr>
      <w:tr w:rsidR="003B2C85" w:rsidRPr="00CE205C" w:rsidTr="001D6FE5">
        <w:trPr>
          <w:trHeight w:val="553"/>
        </w:trPr>
        <w:tc>
          <w:tcPr>
            <w:tcW w:w="1749" w:type="dxa"/>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电子信箱</w:t>
            </w:r>
          </w:p>
        </w:tc>
        <w:tc>
          <w:tcPr>
            <w:tcW w:w="2720" w:type="dxa"/>
            <w:gridSpan w:val="4"/>
            <w:vAlign w:val="center"/>
          </w:tcPr>
          <w:p w:rsidR="003B2C85" w:rsidRPr="00CE205C" w:rsidRDefault="00FD0C4E" w:rsidP="001D6FE5">
            <w:pPr>
              <w:jc w:val="center"/>
              <w:rPr>
                <w:rFonts w:ascii="仿宋" w:eastAsia="仿宋" w:hAnsi="仿宋"/>
                <w:sz w:val="24"/>
              </w:rPr>
            </w:pPr>
            <w:r>
              <w:rPr>
                <w:rFonts w:ascii="仿宋" w:eastAsia="仿宋" w:hAnsi="仿宋" w:hint="eastAsia"/>
                <w:sz w:val="24"/>
              </w:rPr>
              <w:t>350394271@qq.com</w:t>
            </w:r>
          </w:p>
        </w:tc>
        <w:tc>
          <w:tcPr>
            <w:tcW w:w="1742"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传    真</w:t>
            </w:r>
          </w:p>
        </w:tc>
        <w:tc>
          <w:tcPr>
            <w:tcW w:w="2732" w:type="dxa"/>
            <w:gridSpan w:val="3"/>
            <w:vAlign w:val="center"/>
          </w:tcPr>
          <w:p w:rsidR="003B2C85" w:rsidRPr="00CE205C" w:rsidRDefault="003B2C85" w:rsidP="001D6FE5">
            <w:pPr>
              <w:jc w:val="center"/>
              <w:rPr>
                <w:rFonts w:ascii="仿宋" w:eastAsia="仿宋" w:hAnsi="仿宋"/>
                <w:sz w:val="24"/>
              </w:rPr>
            </w:pPr>
          </w:p>
        </w:tc>
      </w:tr>
      <w:tr w:rsidR="003B2C85" w:rsidRPr="00CE205C" w:rsidTr="003B2C85">
        <w:trPr>
          <w:trHeight w:val="1336"/>
        </w:trPr>
        <w:tc>
          <w:tcPr>
            <w:tcW w:w="1749" w:type="dxa"/>
            <w:tcBorders>
              <w:right w:val="single" w:sz="4" w:space="0" w:color="auto"/>
            </w:tcBorders>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参加院校</w:t>
            </w:r>
          </w:p>
        </w:tc>
        <w:tc>
          <w:tcPr>
            <w:tcW w:w="7194" w:type="dxa"/>
            <w:gridSpan w:val="9"/>
            <w:tcBorders>
              <w:left w:val="single" w:sz="4" w:space="0" w:color="auto"/>
            </w:tcBorders>
            <w:vAlign w:val="center"/>
          </w:tcPr>
          <w:p w:rsidR="003B2C85" w:rsidRDefault="003B2C85" w:rsidP="003B2C85">
            <w:pPr>
              <w:rPr>
                <w:rFonts w:ascii="仿宋" w:eastAsia="仿宋" w:hAnsi="仿宋"/>
              </w:rPr>
            </w:pPr>
            <w:r w:rsidRPr="009337E8">
              <w:rPr>
                <w:rFonts w:ascii="仿宋" w:eastAsia="仿宋" w:hAnsi="仿宋" w:hint="eastAsia"/>
                <w:sz w:val="24"/>
                <w:highlight w:val="yellow"/>
              </w:rPr>
              <w:t>□</w:t>
            </w:r>
            <w:r w:rsidRPr="009337E8">
              <w:rPr>
                <w:rFonts w:ascii="仿宋" w:eastAsia="仿宋" w:hAnsi="仿宋" w:hint="eastAsia"/>
                <w:highlight w:val="yellow"/>
              </w:rPr>
              <w:t xml:space="preserve">江苏科技大学、扬州大学 </w:t>
            </w:r>
            <w:r w:rsidR="007A2032" w:rsidRPr="009337E8">
              <w:rPr>
                <w:rFonts w:ascii="仿宋" w:eastAsia="仿宋" w:hAnsi="仿宋" w:hint="eastAsia"/>
                <w:highlight w:val="yellow"/>
              </w:rPr>
              <w:t xml:space="preserve">  </w:t>
            </w:r>
            <w:r w:rsidRPr="009337E8">
              <w:rPr>
                <w:rFonts w:ascii="仿宋" w:eastAsia="仿宋" w:hAnsi="仿宋" w:hint="eastAsia"/>
                <w:highlight w:val="yellow"/>
              </w:rPr>
              <w:t xml:space="preserve"> </w:t>
            </w:r>
            <w:r w:rsidRPr="009337E8">
              <w:rPr>
                <w:rFonts w:ascii="仿宋" w:eastAsia="仿宋" w:hAnsi="仿宋" w:hint="eastAsia"/>
                <w:sz w:val="24"/>
                <w:highlight w:val="yellow"/>
              </w:rPr>
              <w:t>□</w:t>
            </w:r>
            <w:r w:rsidRPr="009337E8">
              <w:rPr>
                <w:rFonts w:ascii="仿宋" w:eastAsia="仿宋" w:hAnsi="仿宋" w:hint="eastAsia"/>
                <w:highlight w:val="yellow"/>
              </w:rPr>
              <w:t>南京工程学院</w:t>
            </w:r>
            <w:r w:rsidRPr="00CE205C">
              <w:rPr>
                <w:rFonts w:ascii="仿宋" w:eastAsia="仿宋" w:hAnsi="仿宋" w:hint="eastAsia"/>
              </w:rPr>
              <w:t xml:space="preserve">    </w:t>
            </w:r>
            <w:r w:rsidRPr="00CE205C">
              <w:rPr>
                <w:rFonts w:ascii="仿宋" w:eastAsia="仿宋" w:hAnsi="仿宋" w:hint="eastAsia"/>
                <w:sz w:val="24"/>
              </w:rPr>
              <w:t>□</w:t>
            </w:r>
            <w:r w:rsidRPr="00CE205C">
              <w:rPr>
                <w:rFonts w:ascii="仿宋" w:eastAsia="仿宋" w:hAnsi="仿宋" w:hint="eastAsia"/>
              </w:rPr>
              <w:t>常州大学</w:t>
            </w:r>
          </w:p>
          <w:p w:rsidR="001B36B7" w:rsidRDefault="003B2C85" w:rsidP="003B2C85">
            <w:pPr>
              <w:rPr>
                <w:rFonts w:ascii="仿宋" w:eastAsia="仿宋" w:hAnsi="仿宋"/>
                <w:sz w:val="24"/>
              </w:rPr>
            </w:pPr>
            <w:r w:rsidRPr="00CE205C">
              <w:rPr>
                <w:rFonts w:ascii="仿宋" w:eastAsia="仿宋" w:hAnsi="仿宋" w:hint="eastAsia"/>
                <w:sz w:val="24"/>
              </w:rPr>
              <w:t>□</w:t>
            </w:r>
            <w:r>
              <w:rPr>
                <w:rFonts w:ascii="仿宋" w:eastAsia="仿宋" w:hAnsi="仿宋" w:hint="eastAsia"/>
                <w:sz w:val="24"/>
              </w:rPr>
              <w:t xml:space="preserve">电子、机械制造类专场  </w:t>
            </w:r>
            <w:r w:rsidRPr="00CE205C">
              <w:rPr>
                <w:rFonts w:ascii="仿宋" w:eastAsia="仿宋" w:hAnsi="仿宋" w:hint="eastAsia"/>
                <w:sz w:val="24"/>
              </w:rPr>
              <w:t>□</w:t>
            </w:r>
            <w:r>
              <w:rPr>
                <w:rFonts w:ascii="仿宋" w:eastAsia="仿宋" w:hAnsi="仿宋" w:hint="eastAsia"/>
                <w:sz w:val="24"/>
              </w:rPr>
              <w:t xml:space="preserve">装备制造业专场  </w:t>
            </w:r>
          </w:p>
          <w:p w:rsidR="003B2C85" w:rsidRDefault="003B2C85" w:rsidP="003B2C85">
            <w:pPr>
              <w:rPr>
                <w:rFonts w:ascii="仿宋" w:eastAsia="仿宋" w:hAnsi="仿宋"/>
                <w:sz w:val="24"/>
              </w:rPr>
            </w:pPr>
            <w:r w:rsidRPr="00CE205C">
              <w:rPr>
                <w:rFonts w:ascii="仿宋" w:eastAsia="仿宋" w:hAnsi="仿宋" w:hint="eastAsia"/>
                <w:sz w:val="24"/>
              </w:rPr>
              <w:t>□</w:t>
            </w:r>
            <w:r w:rsidR="001B36B7">
              <w:rPr>
                <w:rFonts w:ascii="仿宋" w:eastAsia="仿宋" w:hAnsi="仿宋" w:hint="eastAsia"/>
                <w:sz w:val="24"/>
              </w:rPr>
              <w:t xml:space="preserve">西安地区专场招聘会   </w:t>
            </w:r>
            <w:r w:rsidRPr="00CE205C">
              <w:rPr>
                <w:rFonts w:ascii="仿宋" w:eastAsia="仿宋" w:hAnsi="仿宋" w:hint="eastAsia"/>
                <w:sz w:val="24"/>
              </w:rPr>
              <w:t>□</w:t>
            </w:r>
            <w:r w:rsidR="001B36B7">
              <w:rPr>
                <w:rFonts w:ascii="仿宋" w:eastAsia="仿宋" w:hAnsi="仿宋" w:hint="eastAsia"/>
                <w:sz w:val="24"/>
              </w:rPr>
              <w:t xml:space="preserve">重庆、成都线   </w:t>
            </w:r>
            <w:r w:rsidR="001B36B7" w:rsidRPr="00CE205C">
              <w:rPr>
                <w:rFonts w:ascii="仿宋" w:eastAsia="仿宋" w:hAnsi="仿宋" w:hint="eastAsia"/>
                <w:sz w:val="24"/>
              </w:rPr>
              <w:t>□</w:t>
            </w:r>
            <w:r w:rsidR="001B36B7">
              <w:rPr>
                <w:rFonts w:ascii="仿宋" w:eastAsia="仿宋" w:hAnsi="仿宋" w:hint="eastAsia"/>
                <w:sz w:val="24"/>
              </w:rPr>
              <w:t>秦皇岛、威海线</w:t>
            </w:r>
          </w:p>
          <w:p w:rsidR="001B36B7" w:rsidRPr="001B36B7" w:rsidRDefault="001B36B7" w:rsidP="003B2C85">
            <w:pPr>
              <w:rPr>
                <w:rFonts w:ascii="仿宋" w:eastAsia="仿宋" w:hAnsi="仿宋"/>
                <w:sz w:val="24"/>
              </w:rPr>
            </w:pPr>
            <w:r w:rsidRPr="00CE205C">
              <w:rPr>
                <w:rFonts w:ascii="仿宋" w:eastAsia="仿宋" w:hAnsi="仿宋" w:hint="eastAsia"/>
                <w:sz w:val="24"/>
              </w:rPr>
              <w:t>□</w:t>
            </w:r>
            <w:r>
              <w:rPr>
                <w:rFonts w:ascii="仿宋" w:eastAsia="仿宋" w:hAnsi="仿宋" w:hint="eastAsia"/>
                <w:sz w:val="24"/>
              </w:rPr>
              <w:t xml:space="preserve">安徽线  </w:t>
            </w:r>
            <w:r w:rsidR="007A2032">
              <w:rPr>
                <w:rFonts w:ascii="仿宋" w:eastAsia="仿宋" w:hAnsi="仿宋" w:hint="eastAsia"/>
                <w:sz w:val="24"/>
              </w:rPr>
              <w:t xml:space="preserve">  </w:t>
            </w:r>
            <w:r>
              <w:rPr>
                <w:rFonts w:ascii="仿宋" w:eastAsia="仿宋" w:hAnsi="仿宋" w:hint="eastAsia"/>
                <w:sz w:val="24"/>
              </w:rPr>
              <w:t xml:space="preserve"> </w:t>
            </w:r>
            <w:r w:rsidRPr="00CE205C">
              <w:rPr>
                <w:rFonts w:ascii="仿宋" w:eastAsia="仿宋" w:hAnsi="仿宋" w:hint="eastAsia"/>
                <w:sz w:val="24"/>
              </w:rPr>
              <w:t>□</w:t>
            </w:r>
            <w:r>
              <w:rPr>
                <w:rFonts w:ascii="仿宋" w:eastAsia="仿宋" w:hAnsi="仿宋" w:hint="eastAsia"/>
                <w:sz w:val="24"/>
              </w:rPr>
              <w:t>河南线</w:t>
            </w:r>
          </w:p>
        </w:tc>
      </w:tr>
      <w:tr w:rsidR="003B2C85" w:rsidRPr="00CE205C" w:rsidTr="001D6FE5">
        <w:trPr>
          <w:trHeight w:val="2505"/>
        </w:trPr>
        <w:tc>
          <w:tcPr>
            <w:tcW w:w="8943" w:type="dxa"/>
            <w:gridSpan w:val="10"/>
          </w:tcPr>
          <w:p w:rsidR="003B2C85" w:rsidRDefault="003B2C85" w:rsidP="001D6FE5">
            <w:pPr>
              <w:jc w:val="center"/>
              <w:rPr>
                <w:rFonts w:ascii="仿宋" w:eastAsia="仿宋" w:hAnsi="仿宋"/>
                <w:sz w:val="24"/>
              </w:rPr>
            </w:pPr>
            <w:r w:rsidRPr="00CE205C">
              <w:rPr>
                <w:rFonts w:ascii="仿宋" w:eastAsia="仿宋" w:hAnsi="仿宋" w:hint="eastAsia"/>
                <w:sz w:val="24"/>
              </w:rPr>
              <w:t>单 位 简 介</w:t>
            </w:r>
          </w:p>
          <w:p w:rsidR="00BB591F" w:rsidRPr="00CE205C" w:rsidRDefault="00145AA9" w:rsidP="001D6FE5">
            <w:pPr>
              <w:jc w:val="center"/>
              <w:rPr>
                <w:rFonts w:ascii="仿宋" w:eastAsia="仿宋" w:hAnsi="仿宋"/>
                <w:sz w:val="24"/>
              </w:rPr>
            </w:pPr>
            <w:r w:rsidRPr="00AD1AD8">
              <w:rPr>
                <w:rFonts w:hint="eastAsia"/>
                <w:color w:val="000000"/>
                <w:sz w:val="24"/>
                <w:shd w:val="clear" w:color="auto" w:fill="FFFFFF"/>
              </w:rPr>
              <w:t>公司现有占地面积</w:t>
            </w:r>
            <w:r w:rsidRPr="00AD1AD8">
              <w:rPr>
                <w:rFonts w:hint="eastAsia"/>
                <w:color w:val="000000"/>
                <w:sz w:val="24"/>
                <w:shd w:val="clear" w:color="auto" w:fill="FFFFFF"/>
              </w:rPr>
              <w:t>16</w:t>
            </w:r>
            <w:r w:rsidRPr="00AD1AD8">
              <w:rPr>
                <w:rFonts w:hint="eastAsia"/>
                <w:color w:val="000000"/>
                <w:sz w:val="24"/>
                <w:shd w:val="clear" w:color="auto" w:fill="FFFFFF"/>
              </w:rPr>
              <w:t>万平方米，建筑面积</w:t>
            </w:r>
            <w:r w:rsidRPr="00AD1AD8">
              <w:rPr>
                <w:rFonts w:hint="eastAsia"/>
                <w:color w:val="000000"/>
                <w:sz w:val="24"/>
                <w:shd w:val="clear" w:color="auto" w:fill="FFFFFF"/>
              </w:rPr>
              <w:t>14</w:t>
            </w:r>
            <w:r w:rsidRPr="00AD1AD8">
              <w:rPr>
                <w:rFonts w:hint="eastAsia"/>
                <w:color w:val="000000"/>
                <w:sz w:val="24"/>
                <w:shd w:val="clear" w:color="auto" w:fill="FFFFFF"/>
              </w:rPr>
              <w:t>万平方米，企业资产近</w:t>
            </w:r>
            <w:r w:rsidRPr="00AD1AD8">
              <w:rPr>
                <w:rFonts w:hint="eastAsia"/>
                <w:color w:val="000000"/>
                <w:sz w:val="24"/>
                <w:shd w:val="clear" w:color="auto" w:fill="FFFFFF"/>
              </w:rPr>
              <w:t>5</w:t>
            </w:r>
            <w:r w:rsidRPr="00AD1AD8">
              <w:rPr>
                <w:rFonts w:hint="eastAsia"/>
                <w:color w:val="000000"/>
                <w:sz w:val="24"/>
                <w:shd w:val="clear" w:color="auto" w:fill="FFFFFF"/>
              </w:rPr>
              <w:t>亿元，各种制锁设备、生产线</w:t>
            </w:r>
            <w:r w:rsidRPr="00AD1AD8">
              <w:rPr>
                <w:rFonts w:hint="eastAsia"/>
                <w:color w:val="000000"/>
                <w:sz w:val="24"/>
                <w:shd w:val="clear" w:color="auto" w:fill="FFFFFF"/>
              </w:rPr>
              <w:t>500</w:t>
            </w:r>
            <w:r w:rsidRPr="00AD1AD8">
              <w:rPr>
                <w:rFonts w:hint="eastAsia"/>
                <w:color w:val="000000"/>
                <w:sz w:val="24"/>
                <w:shd w:val="clear" w:color="auto" w:fill="FFFFFF"/>
              </w:rPr>
              <w:t>余台（套），其中产品性能测试设备百余套，满足了公司生产检测的需求。</w:t>
            </w:r>
            <w:r w:rsidRPr="00AD1AD8">
              <w:rPr>
                <w:rFonts w:hint="eastAsia"/>
                <w:color w:val="000000"/>
                <w:sz w:val="24"/>
                <w:shd w:val="clear" w:color="auto" w:fill="FFFFFF"/>
              </w:rPr>
              <w:t>2013</w:t>
            </w:r>
            <w:r w:rsidRPr="00AD1AD8">
              <w:rPr>
                <w:rFonts w:hint="eastAsia"/>
                <w:color w:val="000000"/>
                <w:sz w:val="24"/>
                <w:shd w:val="clear" w:color="auto" w:fill="FFFFFF"/>
              </w:rPr>
              <w:t>年，公司投资</w:t>
            </w:r>
            <w:r w:rsidRPr="00AD1AD8">
              <w:rPr>
                <w:rFonts w:hint="eastAsia"/>
                <w:color w:val="000000"/>
                <w:sz w:val="24"/>
                <w:shd w:val="clear" w:color="auto" w:fill="FFFFFF"/>
              </w:rPr>
              <w:t>5000</w:t>
            </w:r>
            <w:r w:rsidRPr="00AD1AD8">
              <w:rPr>
                <w:rFonts w:hint="eastAsia"/>
                <w:color w:val="000000"/>
                <w:sz w:val="24"/>
                <w:shd w:val="clear" w:color="auto" w:fill="FFFFFF"/>
              </w:rPr>
              <w:t>万元启动了电镀车间的改造工程，新增热处理网带炉、自动化电镀生产线共</w:t>
            </w:r>
            <w:r w:rsidRPr="00AD1AD8">
              <w:rPr>
                <w:rFonts w:hint="eastAsia"/>
                <w:color w:val="000000"/>
                <w:sz w:val="24"/>
                <w:shd w:val="clear" w:color="auto" w:fill="FFFFFF"/>
              </w:rPr>
              <w:t>8</w:t>
            </w:r>
            <w:r w:rsidRPr="00AD1AD8">
              <w:rPr>
                <w:rFonts w:hint="eastAsia"/>
                <w:color w:val="000000"/>
                <w:sz w:val="24"/>
                <w:shd w:val="clear" w:color="auto" w:fill="FFFFFF"/>
              </w:rPr>
              <w:t>条，新增废水处理中心及处理系统一套。公司的生产管理采用</w:t>
            </w:r>
            <w:r w:rsidRPr="00AD1AD8">
              <w:rPr>
                <w:rFonts w:hint="eastAsia"/>
                <w:color w:val="000000"/>
                <w:sz w:val="24"/>
                <w:shd w:val="clear" w:color="auto" w:fill="FFFFFF"/>
              </w:rPr>
              <w:t>ERP</w:t>
            </w:r>
            <w:r w:rsidRPr="00AD1AD8">
              <w:rPr>
                <w:rFonts w:hint="eastAsia"/>
                <w:color w:val="000000"/>
                <w:sz w:val="24"/>
                <w:shd w:val="clear" w:color="auto" w:fill="FFFFFF"/>
              </w:rPr>
              <w:t>软件和</w:t>
            </w:r>
            <w:r w:rsidRPr="00AD1AD8">
              <w:rPr>
                <w:rFonts w:hint="eastAsia"/>
                <w:color w:val="000000"/>
                <w:sz w:val="24"/>
                <w:shd w:val="clear" w:color="auto" w:fill="FFFFFF"/>
              </w:rPr>
              <w:t>WMS</w:t>
            </w:r>
            <w:r w:rsidRPr="00AD1AD8">
              <w:rPr>
                <w:rFonts w:hint="eastAsia"/>
                <w:color w:val="000000"/>
                <w:sz w:val="24"/>
                <w:shd w:val="clear" w:color="auto" w:fill="FFFFFF"/>
              </w:rPr>
              <w:t>物流管理软件，确保采购和物流配送体系科学高效运行。公司现有员工近</w:t>
            </w:r>
            <w:r w:rsidRPr="00AD1AD8">
              <w:rPr>
                <w:rFonts w:hint="eastAsia"/>
                <w:color w:val="000000"/>
                <w:sz w:val="24"/>
                <w:shd w:val="clear" w:color="auto" w:fill="FFFFFF"/>
              </w:rPr>
              <w:t>1000</w:t>
            </w:r>
            <w:r w:rsidRPr="00AD1AD8">
              <w:rPr>
                <w:rFonts w:hint="eastAsia"/>
                <w:color w:val="000000"/>
                <w:sz w:val="24"/>
                <w:shd w:val="clear" w:color="auto" w:fill="FFFFFF"/>
              </w:rPr>
              <w:t>人，各类工程技术人员</w:t>
            </w:r>
            <w:r w:rsidRPr="00AD1AD8">
              <w:rPr>
                <w:rFonts w:hint="eastAsia"/>
                <w:color w:val="000000"/>
                <w:sz w:val="24"/>
                <w:shd w:val="clear" w:color="auto" w:fill="FFFFFF"/>
              </w:rPr>
              <w:t>200</w:t>
            </w:r>
            <w:r w:rsidRPr="00AD1AD8">
              <w:rPr>
                <w:rFonts w:hint="eastAsia"/>
                <w:color w:val="000000"/>
                <w:sz w:val="24"/>
                <w:shd w:val="clear" w:color="auto" w:fill="FFFFFF"/>
              </w:rPr>
              <w:t>余人。建立了</w:t>
            </w:r>
            <w:r w:rsidRPr="00AD1AD8">
              <w:rPr>
                <w:rFonts w:hint="eastAsia"/>
                <w:color w:val="000000"/>
                <w:sz w:val="24"/>
                <w:shd w:val="clear" w:color="auto" w:fill="FFFFFF"/>
              </w:rPr>
              <w:t>PLM</w:t>
            </w:r>
            <w:r w:rsidRPr="00AD1AD8">
              <w:rPr>
                <w:rFonts w:hint="eastAsia"/>
                <w:color w:val="000000"/>
                <w:sz w:val="24"/>
                <w:shd w:val="clear" w:color="auto" w:fill="FFFFFF"/>
              </w:rPr>
              <w:t>数据交换中心，在产品设计、制造和检测方面运用了</w:t>
            </w:r>
            <w:r w:rsidRPr="00AD1AD8">
              <w:rPr>
                <w:rFonts w:hint="eastAsia"/>
                <w:color w:val="000000"/>
                <w:sz w:val="24"/>
                <w:shd w:val="clear" w:color="auto" w:fill="FFFFFF"/>
              </w:rPr>
              <w:t>CAD/CAM/CAE</w:t>
            </w:r>
            <w:r w:rsidRPr="00AD1AD8">
              <w:rPr>
                <w:rFonts w:hint="eastAsia"/>
                <w:color w:val="000000"/>
                <w:sz w:val="24"/>
                <w:shd w:val="clear" w:color="auto" w:fill="FFFFFF"/>
              </w:rPr>
              <w:t>系统技术。主要设计软件有</w:t>
            </w:r>
            <w:r w:rsidRPr="00AD1AD8">
              <w:rPr>
                <w:rFonts w:hint="eastAsia"/>
                <w:color w:val="000000"/>
                <w:sz w:val="24"/>
                <w:shd w:val="clear" w:color="auto" w:fill="FFFFFF"/>
              </w:rPr>
              <w:t>SOLID EDGE</w:t>
            </w:r>
            <w:r w:rsidRPr="00AD1AD8">
              <w:rPr>
                <w:rFonts w:hint="eastAsia"/>
                <w:color w:val="000000"/>
                <w:sz w:val="24"/>
                <w:shd w:val="clear" w:color="auto" w:fill="FFFFFF"/>
              </w:rPr>
              <w:t>、</w:t>
            </w:r>
            <w:r w:rsidRPr="00AD1AD8">
              <w:rPr>
                <w:rFonts w:hint="eastAsia"/>
                <w:color w:val="000000"/>
                <w:sz w:val="24"/>
                <w:shd w:val="clear" w:color="auto" w:fill="FFFFFF"/>
              </w:rPr>
              <w:t>UG</w:t>
            </w:r>
            <w:r w:rsidRPr="00AD1AD8">
              <w:rPr>
                <w:rFonts w:hint="eastAsia"/>
                <w:color w:val="000000"/>
                <w:sz w:val="24"/>
                <w:shd w:val="clear" w:color="auto" w:fill="FFFFFF"/>
              </w:rPr>
              <w:t>、</w:t>
            </w:r>
            <w:r w:rsidRPr="00AD1AD8">
              <w:rPr>
                <w:rFonts w:hint="eastAsia"/>
                <w:color w:val="000000"/>
                <w:sz w:val="24"/>
                <w:shd w:val="clear" w:color="auto" w:fill="FFFFFF"/>
              </w:rPr>
              <w:t>CATIA</w:t>
            </w:r>
            <w:r w:rsidRPr="00AD1AD8">
              <w:rPr>
                <w:rFonts w:hint="eastAsia"/>
                <w:color w:val="000000"/>
                <w:sz w:val="24"/>
                <w:shd w:val="clear" w:color="auto" w:fill="FFFFFF"/>
              </w:rPr>
              <w:t>、</w:t>
            </w:r>
            <w:r w:rsidRPr="00AD1AD8">
              <w:rPr>
                <w:rFonts w:hint="eastAsia"/>
                <w:color w:val="000000"/>
                <w:sz w:val="24"/>
                <w:shd w:val="clear" w:color="auto" w:fill="FFFFFF"/>
              </w:rPr>
              <w:t>PRO-E</w:t>
            </w:r>
            <w:r w:rsidRPr="00AD1AD8">
              <w:rPr>
                <w:rFonts w:hint="eastAsia"/>
                <w:color w:val="000000"/>
                <w:sz w:val="24"/>
                <w:shd w:val="clear" w:color="auto" w:fill="FFFFFF"/>
              </w:rPr>
              <w:t>等软件。拥有各类专利</w:t>
            </w:r>
            <w:r w:rsidRPr="00AD1AD8">
              <w:rPr>
                <w:rFonts w:hint="eastAsia"/>
                <w:color w:val="000000"/>
                <w:sz w:val="24"/>
                <w:shd w:val="clear" w:color="auto" w:fill="FFFFFF"/>
              </w:rPr>
              <w:t>200</w:t>
            </w:r>
            <w:r w:rsidRPr="00AD1AD8">
              <w:rPr>
                <w:rFonts w:hint="eastAsia"/>
                <w:color w:val="000000"/>
                <w:sz w:val="24"/>
                <w:shd w:val="clear" w:color="auto" w:fill="FFFFFF"/>
              </w:rPr>
              <w:t>多项。</w:t>
            </w:r>
          </w:p>
        </w:tc>
      </w:tr>
      <w:tr w:rsidR="003B2C85" w:rsidRPr="00CE205C" w:rsidTr="001D6FE5">
        <w:trPr>
          <w:trHeight w:val="553"/>
        </w:trPr>
        <w:tc>
          <w:tcPr>
            <w:tcW w:w="8943" w:type="dxa"/>
            <w:gridSpan w:val="10"/>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招  聘  需  求  信  息</w:t>
            </w:r>
          </w:p>
        </w:tc>
      </w:tr>
      <w:tr w:rsidR="003B2C85" w:rsidRPr="00CE205C" w:rsidTr="001D6FE5">
        <w:trPr>
          <w:trHeight w:val="553"/>
        </w:trPr>
        <w:tc>
          <w:tcPr>
            <w:tcW w:w="2045"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岗  位</w:t>
            </w:r>
          </w:p>
        </w:tc>
        <w:tc>
          <w:tcPr>
            <w:tcW w:w="2083"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专  业</w:t>
            </w:r>
          </w:p>
        </w:tc>
        <w:tc>
          <w:tcPr>
            <w:tcW w:w="1636"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学 历</w:t>
            </w:r>
          </w:p>
        </w:tc>
        <w:tc>
          <w:tcPr>
            <w:tcW w:w="1041"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人数</w:t>
            </w:r>
          </w:p>
        </w:tc>
        <w:tc>
          <w:tcPr>
            <w:tcW w:w="2138" w:type="dxa"/>
            <w:gridSpan w:val="2"/>
            <w:vAlign w:val="center"/>
          </w:tcPr>
          <w:p w:rsidR="003B2C85" w:rsidRPr="00CE205C" w:rsidRDefault="003B2C85" w:rsidP="001D6FE5">
            <w:pPr>
              <w:jc w:val="center"/>
              <w:rPr>
                <w:rFonts w:ascii="仿宋" w:eastAsia="仿宋" w:hAnsi="仿宋"/>
                <w:sz w:val="24"/>
              </w:rPr>
            </w:pPr>
            <w:r w:rsidRPr="00CE205C">
              <w:rPr>
                <w:rFonts w:ascii="仿宋" w:eastAsia="仿宋" w:hAnsi="仿宋" w:hint="eastAsia"/>
                <w:sz w:val="24"/>
              </w:rPr>
              <w:t>待遇</w:t>
            </w:r>
          </w:p>
        </w:tc>
      </w:tr>
      <w:tr w:rsidR="003B2C85" w:rsidRPr="00CE205C" w:rsidTr="001D6FE5">
        <w:trPr>
          <w:trHeight w:val="553"/>
        </w:trPr>
        <w:tc>
          <w:tcPr>
            <w:tcW w:w="2045" w:type="dxa"/>
            <w:gridSpan w:val="2"/>
            <w:vAlign w:val="center"/>
          </w:tcPr>
          <w:p w:rsidR="003B2C85" w:rsidRPr="00CE205C" w:rsidRDefault="00145AA9" w:rsidP="001D6FE5">
            <w:pPr>
              <w:jc w:val="center"/>
              <w:rPr>
                <w:rFonts w:ascii="仿宋" w:eastAsia="仿宋" w:hAnsi="仿宋"/>
                <w:sz w:val="24"/>
              </w:rPr>
            </w:pPr>
            <w:r>
              <w:rPr>
                <w:rFonts w:ascii="仿宋" w:eastAsia="仿宋" w:hAnsi="仿宋" w:hint="eastAsia"/>
                <w:sz w:val="24"/>
              </w:rPr>
              <w:t>设计</w:t>
            </w:r>
            <w:r w:rsidR="00F37FE9">
              <w:rPr>
                <w:rFonts w:ascii="仿宋" w:eastAsia="仿宋" w:hAnsi="仿宋" w:hint="eastAsia"/>
                <w:sz w:val="24"/>
              </w:rPr>
              <w:t>工程师</w:t>
            </w:r>
          </w:p>
        </w:tc>
        <w:tc>
          <w:tcPr>
            <w:tcW w:w="2083" w:type="dxa"/>
            <w:gridSpan w:val="2"/>
            <w:vAlign w:val="center"/>
          </w:tcPr>
          <w:p w:rsidR="003B2C85" w:rsidRPr="00CE205C" w:rsidRDefault="00145AA9" w:rsidP="001D6FE5">
            <w:pPr>
              <w:jc w:val="center"/>
              <w:rPr>
                <w:rFonts w:ascii="仿宋" w:eastAsia="仿宋" w:hAnsi="仿宋"/>
                <w:sz w:val="24"/>
              </w:rPr>
            </w:pPr>
            <w:r w:rsidRPr="00145AA9">
              <w:rPr>
                <w:rFonts w:ascii="仿宋" w:eastAsia="仿宋" w:hAnsi="仿宋" w:hint="eastAsia"/>
                <w:sz w:val="18"/>
              </w:rPr>
              <w:t>机械设计、机电一体化</w:t>
            </w:r>
          </w:p>
        </w:tc>
        <w:tc>
          <w:tcPr>
            <w:tcW w:w="1636"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6</w:t>
            </w:r>
          </w:p>
        </w:tc>
        <w:tc>
          <w:tcPr>
            <w:tcW w:w="2138"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2500-4000</w:t>
            </w:r>
          </w:p>
        </w:tc>
      </w:tr>
      <w:tr w:rsidR="003B2C85" w:rsidRPr="00CE205C" w:rsidTr="001D6FE5">
        <w:trPr>
          <w:trHeight w:val="553"/>
        </w:trPr>
        <w:tc>
          <w:tcPr>
            <w:tcW w:w="2045"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模具工</w:t>
            </w:r>
          </w:p>
        </w:tc>
        <w:tc>
          <w:tcPr>
            <w:tcW w:w="2083"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模具设计</w:t>
            </w:r>
          </w:p>
        </w:tc>
        <w:tc>
          <w:tcPr>
            <w:tcW w:w="1636"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5</w:t>
            </w:r>
          </w:p>
        </w:tc>
        <w:tc>
          <w:tcPr>
            <w:tcW w:w="2138" w:type="dxa"/>
            <w:gridSpan w:val="2"/>
            <w:vAlign w:val="center"/>
          </w:tcPr>
          <w:p w:rsidR="003B2C85" w:rsidRPr="00CE205C" w:rsidRDefault="00F37FE9" w:rsidP="001D6FE5">
            <w:pPr>
              <w:jc w:val="center"/>
              <w:rPr>
                <w:rFonts w:ascii="仿宋" w:eastAsia="仿宋" w:hAnsi="仿宋"/>
                <w:sz w:val="24"/>
              </w:rPr>
            </w:pPr>
            <w:r>
              <w:rPr>
                <w:rFonts w:ascii="仿宋" w:eastAsia="仿宋" w:hAnsi="仿宋" w:hint="eastAsia"/>
                <w:sz w:val="24"/>
              </w:rPr>
              <w:t>2500-4000</w:t>
            </w:r>
          </w:p>
        </w:tc>
      </w:tr>
      <w:tr w:rsidR="00F37FE9" w:rsidRPr="00CE205C" w:rsidTr="001D6FE5">
        <w:trPr>
          <w:trHeight w:val="553"/>
        </w:trPr>
        <w:tc>
          <w:tcPr>
            <w:tcW w:w="2045" w:type="dxa"/>
            <w:gridSpan w:val="2"/>
            <w:vAlign w:val="center"/>
          </w:tcPr>
          <w:p w:rsidR="00F37FE9" w:rsidRPr="00CE205C" w:rsidRDefault="00F37FE9" w:rsidP="001D6FE5">
            <w:pPr>
              <w:jc w:val="center"/>
              <w:rPr>
                <w:rFonts w:ascii="仿宋" w:eastAsia="仿宋" w:hAnsi="仿宋"/>
                <w:sz w:val="24"/>
              </w:rPr>
            </w:pPr>
            <w:r>
              <w:rPr>
                <w:rFonts w:ascii="仿宋" w:eastAsia="仿宋" w:hAnsi="仿宋" w:hint="eastAsia"/>
                <w:sz w:val="24"/>
              </w:rPr>
              <w:t>质量管理</w:t>
            </w:r>
          </w:p>
        </w:tc>
        <w:tc>
          <w:tcPr>
            <w:tcW w:w="2083" w:type="dxa"/>
            <w:gridSpan w:val="2"/>
            <w:vAlign w:val="center"/>
          </w:tcPr>
          <w:p w:rsidR="00F37FE9" w:rsidRPr="00CE205C" w:rsidRDefault="00F37FE9" w:rsidP="000B35AE">
            <w:pPr>
              <w:jc w:val="center"/>
              <w:rPr>
                <w:rFonts w:ascii="仿宋" w:eastAsia="仿宋" w:hAnsi="仿宋"/>
                <w:sz w:val="24"/>
              </w:rPr>
            </w:pPr>
            <w:r w:rsidRPr="00145AA9">
              <w:rPr>
                <w:rFonts w:ascii="仿宋" w:eastAsia="仿宋" w:hAnsi="仿宋" w:hint="eastAsia"/>
                <w:sz w:val="18"/>
              </w:rPr>
              <w:t>机械设计、机电一体化</w:t>
            </w:r>
          </w:p>
        </w:tc>
        <w:tc>
          <w:tcPr>
            <w:tcW w:w="1636" w:type="dxa"/>
            <w:gridSpan w:val="2"/>
            <w:vAlign w:val="center"/>
          </w:tcPr>
          <w:p w:rsidR="00F37FE9" w:rsidRPr="00CE205C" w:rsidRDefault="00F37FE9" w:rsidP="000B35AE">
            <w:pPr>
              <w:jc w:val="center"/>
              <w:rPr>
                <w:rFonts w:ascii="仿宋" w:eastAsia="仿宋" w:hAnsi="仿宋"/>
                <w:sz w:val="24"/>
              </w:rPr>
            </w:pPr>
            <w:r>
              <w:rPr>
                <w:rFonts w:ascii="仿宋" w:eastAsia="仿宋" w:hAnsi="仿宋" w:hint="eastAsia"/>
                <w:sz w:val="24"/>
              </w:rPr>
              <w:t>本科</w:t>
            </w:r>
          </w:p>
        </w:tc>
        <w:tc>
          <w:tcPr>
            <w:tcW w:w="1041" w:type="dxa"/>
            <w:gridSpan w:val="2"/>
            <w:vAlign w:val="center"/>
          </w:tcPr>
          <w:p w:rsidR="00F37FE9" w:rsidRPr="00CE205C" w:rsidRDefault="00F37FE9" w:rsidP="000B35AE">
            <w:pPr>
              <w:jc w:val="center"/>
              <w:rPr>
                <w:rFonts w:ascii="仿宋" w:eastAsia="仿宋" w:hAnsi="仿宋"/>
                <w:sz w:val="24"/>
              </w:rPr>
            </w:pPr>
            <w:r>
              <w:rPr>
                <w:rFonts w:ascii="仿宋" w:eastAsia="仿宋" w:hAnsi="仿宋" w:hint="eastAsia"/>
                <w:sz w:val="24"/>
              </w:rPr>
              <w:t>3</w:t>
            </w:r>
          </w:p>
        </w:tc>
        <w:tc>
          <w:tcPr>
            <w:tcW w:w="2138" w:type="dxa"/>
            <w:gridSpan w:val="2"/>
            <w:vAlign w:val="center"/>
          </w:tcPr>
          <w:p w:rsidR="00F37FE9" w:rsidRPr="00CE205C" w:rsidRDefault="00F37FE9" w:rsidP="000B35AE">
            <w:pPr>
              <w:jc w:val="center"/>
              <w:rPr>
                <w:rFonts w:ascii="仿宋" w:eastAsia="仿宋" w:hAnsi="仿宋"/>
                <w:sz w:val="24"/>
              </w:rPr>
            </w:pPr>
            <w:r>
              <w:rPr>
                <w:rFonts w:ascii="仿宋" w:eastAsia="仿宋" w:hAnsi="仿宋" w:hint="eastAsia"/>
                <w:sz w:val="24"/>
              </w:rPr>
              <w:t>2500-4000</w:t>
            </w:r>
          </w:p>
        </w:tc>
      </w:tr>
      <w:tr w:rsidR="00F37FE9" w:rsidRPr="00CE205C" w:rsidTr="001D6FE5">
        <w:trPr>
          <w:trHeight w:val="553"/>
        </w:trPr>
        <w:tc>
          <w:tcPr>
            <w:tcW w:w="2045" w:type="dxa"/>
            <w:gridSpan w:val="2"/>
            <w:vAlign w:val="center"/>
          </w:tcPr>
          <w:p w:rsidR="00F37FE9" w:rsidRPr="00CE205C" w:rsidRDefault="00F37FE9" w:rsidP="001D6FE5">
            <w:pPr>
              <w:jc w:val="center"/>
              <w:rPr>
                <w:rFonts w:ascii="仿宋" w:eastAsia="仿宋" w:hAnsi="仿宋"/>
                <w:sz w:val="24"/>
              </w:rPr>
            </w:pPr>
          </w:p>
        </w:tc>
        <w:tc>
          <w:tcPr>
            <w:tcW w:w="2083" w:type="dxa"/>
            <w:gridSpan w:val="2"/>
            <w:vAlign w:val="center"/>
          </w:tcPr>
          <w:p w:rsidR="00F37FE9" w:rsidRPr="00CE205C" w:rsidRDefault="00F37FE9" w:rsidP="001D6FE5">
            <w:pPr>
              <w:jc w:val="center"/>
              <w:rPr>
                <w:rFonts w:ascii="仿宋" w:eastAsia="仿宋" w:hAnsi="仿宋"/>
                <w:sz w:val="24"/>
              </w:rPr>
            </w:pPr>
          </w:p>
        </w:tc>
        <w:tc>
          <w:tcPr>
            <w:tcW w:w="1636" w:type="dxa"/>
            <w:gridSpan w:val="2"/>
            <w:vAlign w:val="center"/>
          </w:tcPr>
          <w:p w:rsidR="00F37FE9" w:rsidRPr="00CE205C" w:rsidRDefault="00F37FE9" w:rsidP="001D6FE5">
            <w:pPr>
              <w:jc w:val="center"/>
              <w:rPr>
                <w:rFonts w:ascii="仿宋" w:eastAsia="仿宋" w:hAnsi="仿宋"/>
                <w:sz w:val="24"/>
              </w:rPr>
            </w:pPr>
          </w:p>
        </w:tc>
        <w:tc>
          <w:tcPr>
            <w:tcW w:w="1041" w:type="dxa"/>
            <w:gridSpan w:val="2"/>
            <w:vAlign w:val="center"/>
          </w:tcPr>
          <w:p w:rsidR="00F37FE9" w:rsidRPr="00CE205C" w:rsidRDefault="00F37FE9" w:rsidP="001D6FE5">
            <w:pPr>
              <w:jc w:val="center"/>
              <w:rPr>
                <w:rFonts w:ascii="仿宋" w:eastAsia="仿宋" w:hAnsi="仿宋"/>
                <w:sz w:val="24"/>
              </w:rPr>
            </w:pPr>
          </w:p>
        </w:tc>
        <w:tc>
          <w:tcPr>
            <w:tcW w:w="2138" w:type="dxa"/>
            <w:gridSpan w:val="2"/>
            <w:vAlign w:val="center"/>
          </w:tcPr>
          <w:p w:rsidR="00F37FE9" w:rsidRPr="00CE205C" w:rsidRDefault="00F37FE9" w:rsidP="001D6FE5">
            <w:pPr>
              <w:jc w:val="center"/>
              <w:rPr>
                <w:rFonts w:ascii="仿宋" w:eastAsia="仿宋" w:hAnsi="仿宋"/>
                <w:sz w:val="24"/>
              </w:rPr>
            </w:pPr>
          </w:p>
        </w:tc>
      </w:tr>
      <w:tr w:rsidR="00F37FE9" w:rsidRPr="00CE205C" w:rsidTr="001D6FE5">
        <w:trPr>
          <w:trHeight w:val="618"/>
        </w:trPr>
        <w:tc>
          <w:tcPr>
            <w:tcW w:w="8943" w:type="dxa"/>
            <w:gridSpan w:val="10"/>
            <w:vAlign w:val="center"/>
          </w:tcPr>
          <w:p w:rsidR="00F37FE9" w:rsidRPr="00CE205C" w:rsidRDefault="00F37FE9" w:rsidP="001D6FE5">
            <w:pPr>
              <w:jc w:val="center"/>
              <w:rPr>
                <w:rFonts w:ascii="仿宋" w:eastAsia="仿宋" w:hAnsi="仿宋"/>
                <w:sz w:val="24"/>
              </w:rPr>
            </w:pPr>
            <w:r w:rsidRPr="00CE205C">
              <w:rPr>
                <w:rFonts w:ascii="仿宋" w:eastAsia="仿宋" w:hAnsi="仿宋" w:hint="eastAsia"/>
                <w:sz w:val="24"/>
              </w:rPr>
              <w:t>参 加 人 员</w:t>
            </w:r>
          </w:p>
        </w:tc>
      </w:tr>
      <w:tr w:rsidR="00F37FE9" w:rsidRPr="00CE205C" w:rsidTr="001D6FE5">
        <w:trPr>
          <w:trHeight w:val="553"/>
        </w:trPr>
        <w:tc>
          <w:tcPr>
            <w:tcW w:w="2045" w:type="dxa"/>
            <w:gridSpan w:val="2"/>
            <w:vAlign w:val="center"/>
          </w:tcPr>
          <w:p w:rsidR="00F37FE9" w:rsidRPr="00CE205C" w:rsidRDefault="00F37FE9" w:rsidP="001D6FE5">
            <w:pPr>
              <w:jc w:val="center"/>
              <w:rPr>
                <w:rFonts w:ascii="仿宋" w:eastAsia="仿宋" w:hAnsi="仿宋"/>
                <w:bCs/>
                <w:sz w:val="24"/>
              </w:rPr>
            </w:pPr>
            <w:r w:rsidRPr="00CE205C">
              <w:rPr>
                <w:rFonts w:ascii="仿宋" w:eastAsia="仿宋" w:hAnsi="仿宋" w:hint="eastAsia"/>
                <w:bCs/>
                <w:sz w:val="24"/>
              </w:rPr>
              <w:t>姓名</w:t>
            </w:r>
          </w:p>
        </w:tc>
        <w:tc>
          <w:tcPr>
            <w:tcW w:w="1466" w:type="dxa"/>
            <w:vAlign w:val="center"/>
          </w:tcPr>
          <w:p w:rsidR="00F37FE9" w:rsidRPr="00CE205C" w:rsidRDefault="00F37FE9" w:rsidP="001D6FE5">
            <w:pPr>
              <w:jc w:val="center"/>
              <w:rPr>
                <w:rFonts w:ascii="仿宋" w:eastAsia="仿宋" w:hAnsi="仿宋"/>
                <w:bCs/>
                <w:sz w:val="24"/>
              </w:rPr>
            </w:pPr>
            <w:r w:rsidRPr="00CE205C">
              <w:rPr>
                <w:rFonts w:ascii="仿宋" w:eastAsia="仿宋" w:hAnsi="仿宋" w:hint="eastAsia"/>
                <w:bCs/>
                <w:sz w:val="24"/>
              </w:rPr>
              <w:t>性别</w:t>
            </w:r>
          </w:p>
        </w:tc>
        <w:tc>
          <w:tcPr>
            <w:tcW w:w="3589" w:type="dxa"/>
            <w:gridSpan w:val="6"/>
            <w:vAlign w:val="center"/>
          </w:tcPr>
          <w:p w:rsidR="00F37FE9" w:rsidRPr="00CE205C" w:rsidRDefault="00F37FE9" w:rsidP="001D6FE5">
            <w:pPr>
              <w:jc w:val="center"/>
              <w:rPr>
                <w:rFonts w:ascii="仿宋" w:eastAsia="仿宋" w:hAnsi="仿宋"/>
                <w:bCs/>
                <w:sz w:val="24"/>
              </w:rPr>
            </w:pPr>
            <w:r w:rsidRPr="00CE205C">
              <w:rPr>
                <w:rFonts w:ascii="仿宋" w:eastAsia="仿宋" w:hAnsi="仿宋" w:hint="eastAsia"/>
                <w:bCs/>
                <w:sz w:val="24"/>
              </w:rPr>
              <w:t>身份证号码</w:t>
            </w:r>
          </w:p>
        </w:tc>
        <w:tc>
          <w:tcPr>
            <w:tcW w:w="1843" w:type="dxa"/>
            <w:vAlign w:val="center"/>
          </w:tcPr>
          <w:p w:rsidR="00F37FE9" w:rsidRPr="00CE205C" w:rsidRDefault="00F37FE9" w:rsidP="001D6FE5">
            <w:pPr>
              <w:jc w:val="center"/>
              <w:rPr>
                <w:rFonts w:ascii="仿宋" w:eastAsia="仿宋" w:hAnsi="仿宋"/>
                <w:sz w:val="24"/>
              </w:rPr>
            </w:pPr>
            <w:r w:rsidRPr="00CE205C">
              <w:rPr>
                <w:rFonts w:ascii="仿宋" w:eastAsia="仿宋" w:hAnsi="仿宋" w:hint="eastAsia"/>
                <w:bCs/>
                <w:sz w:val="24"/>
              </w:rPr>
              <w:t>手机</w:t>
            </w:r>
          </w:p>
        </w:tc>
      </w:tr>
      <w:tr w:rsidR="00F37FE9" w:rsidRPr="00CE205C" w:rsidTr="001D6FE5">
        <w:trPr>
          <w:trHeight w:val="553"/>
        </w:trPr>
        <w:tc>
          <w:tcPr>
            <w:tcW w:w="2045" w:type="dxa"/>
            <w:gridSpan w:val="2"/>
            <w:vAlign w:val="center"/>
          </w:tcPr>
          <w:p w:rsidR="00F37FE9" w:rsidRPr="00CE205C" w:rsidRDefault="00F37FE9" w:rsidP="001D6FE5">
            <w:pPr>
              <w:jc w:val="center"/>
              <w:rPr>
                <w:rFonts w:ascii="仿宋" w:eastAsia="仿宋" w:hAnsi="仿宋"/>
                <w:sz w:val="24"/>
              </w:rPr>
            </w:pPr>
            <w:r>
              <w:rPr>
                <w:rFonts w:ascii="仿宋" w:eastAsia="仿宋" w:hAnsi="仿宋" w:hint="eastAsia"/>
                <w:sz w:val="24"/>
              </w:rPr>
              <w:t>邱艳</w:t>
            </w:r>
          </w:p>
        </w:tc>
        <w:tc>
          <w:tcPr>
            <w:tcW w:w="1466" w:type="dxa"/>
            <w:vAlign w:val="center"/>
          </w:tcPr>
          <w:p w:rsidR="00F37FE9" w:rsidRPr="00CE205C" w:rsidRDefault="00F37FE9" w:rsidP="001D6FE5">
            <w:pPr>
              <w:jc w:val="center"/>
              <w:rPr>
                <w:rFonts w:ascii="仿宋" w:eastAsia="仿宋" w:hAnsi="仿宋"/>
                <w:sz w:val="24"/>
              </w:rPr>
            </w:pPr>
            <w:r>
              <w:rPr>
                <w:rFonts w:ascii="仿宋" w:eastAsia="仿宋" w:hAnsi="仿宋" w:hint="eastAsia"/>
                <w:sz w:val="24"/>
              </w:rPr>
              <w:t>女</w:t>
            </w:r>
          </w:p>
        </w:tc>
        <w:tc>
          <w:tcPr>
            <w:tcW w:w="3589" w:type="dxa"/>
            <w:gridSpan w:val="6"/>
            <w:vAlign w:val="center"/>
          </w:tcPr>
          <w:p w:rsidR="00F37FE9" w:rsidRPr="00CE205C" w:rsidRDefault="00F37FE9" w:rsidP="001D6FE5">
            <w:pPr>
              <w:jc w:val="center"/>
              <w:rPr>
                <w:rFonts w:ascii="仿宋" w:eastAsia="仿宋" w:hAnsi="仿宋"/>
                <w:sz w:val="24"/>
              </w:rPr>
            </w:pPr>
          </w:p>
        </w:tc>
        <w:tc>
          <w:tcPr>
            <w:tcW w:w="1843" w:type="dxa"/>
            <w:vAlign w:val="center"/>
          </w:tcPr>
          <w:p w:rsidR="00F37FE9" w:rsidRPr="00CE205C" w:rsidRDefault="00F37FE9" w:rsidP="001D6FE5">
            <w:pPr>
              <w:jc w:val="center"/>
              <w:rPr>
                <w:rFonts w:ascii="仿宋" w:eastAsia="仿宋" w:hAnsi="仿宋"/>
                <w:sz w:val="24"/>
              </w:rPr>
            </w:pPr>
            <w:r>
              <w:rPr>
                <w:rFonts w:ascii="仿宋" w:eastAsia="仿宋" w:hAnsi="仿宋" w:hint="eastAsia"/>
                <w:sz w:val="24"/>
              </w:rPr>
              <w:t>15952633809</w:t>
            </w:r>
          </w:p>
        </w:tc>
      </w:tr>
      <w:tr w:rsidR="00F37FE9" w:rsidRPr="00CE205C" w:rsidTr="001D6FE5">
        <w:trPr>
          <w:trHeight w:val="553"/>
        </w:trPr>
        <w:tc>
          <w:tcPr>
            <w:tcW w:w="2045" w:type="dxa"/>
            <w:gridSpan w:val="2"/>
            <w:vAlign w:val="center"/>
          </w:tcPr>
          <w:p w:rsidR="00F37FE9" w:rsidRPr="00CE205C" w:rsidRDefault="000B4143" w:rsidP="001D6FE5">
            <w:pPr>
              <w:jc w:val="center"/>
              <w:rPr>
                <w:rFonts w:ascii="仿宋" w:eastAsia="仿宋" w:hAnsi="仿宋"/>
                <w:sz w:val="24"/>
              </w:rPr>
            </w:pPr>
            <w:r>
              <w:rPr>
                <w:rFonts w:ascii="仿宋" w:eastAsia="仿宋" w:hAnsi="仿宋" w:hint="eastAsia"/>
                <w:sz w:val="24"/>
              </w:rPr>
              <w:t>史文</w:t>
            </w:r>
          </w:p>
        </w:tc>
        <w:tc>
          <w:tcPr>
            <w:tcW w:w="1466" w:type="dxa"/>
            <w:vAlign w:val="center"/>
          </w:tcPr>
          <w:p w:rsidR="00F37FE9" w:rsidRPr="00CE205C" w:rsidRDefault="000B4143" w:rsidP="001D6FE5">
            <w:pPr>
              <w:jc w:val="center"/>
              <w:rPr>
                <w:rFonts w:ascii="仿宋" w:eastAsia="仿宋" w:hAnsi="仿宋"/>
                <w:sz w:val="24"/>
              </w:rPr>
            </w:pPr>
            <w:r>
              <w:rPr>
                <w:rFonts w:ascii="仿宋" w:eastAsia="仿宋" w:hAnsi="仿宋" w:hint="eastAsia"/>
                <w:sz w:val="24"/>
              </w:rPr>
              <w:t>女</w:t>
            </w:r>
          </w:p>
        </w:tc>
        <w:tc>
          <w:tcPr>
            <w:tcW w:w="3589" w:type="dxa"/>
            <w:gridSpan w:val="6"/>
            <w:vAlign w:val="center"/>
          </w:tcPr>
          <w:p w:rsidR="00F37FE9" w:rsidRPr="00CE205C" w:rsidRDefault="00F37FE9" w:rsidP="001D6FE5">
            <w:pPr>
              <w:jc w:val="center"/>
              <w:rPr>
                <w:rFonts w:ascii="仿宋" w:eastAsia="仿宋" w:hAnsi="仿宋"/>
                <w:sz w:val="24"/>
              </w:rPr>
            </w:pPr>
          </w:p>
        </w:tc>
        <w:tc>
          <w:tcPr>
            <w:tcW w:w="1843" w:type="dxa"/>
            <w:vAlign w:val="center"/>
          </w:tcPr>
          <w:p w:rsidR="00F37FE9" w:rsidRPr="00CE205C" w:rsidRDefault="00F37FE9" w:rsidP="001D6FE5">
            <w:pPr>
              <w:jc w:val="center"/>
              <w:rPr>
                <w:rFonts w:ascii="仿宋" w:eastAsia="仿宋" w:hAnsi="仿宋"/>
                <w:sz w:val="24"/>
              </w:rPr>
            </w:pPr>
          </w:p>
        </w:tc>
      </w:tr>
    </w:tbl>
    <w:p w:rsidR="003B2C85" w:rsidRPr="00CE205C" w:rsidRDefault="003B2C85" w:rsidP="003B2C85">
      <w:pPr>
        <w:rPr>
          <w:rFonts w:ascii="仿宋" w:eastAsia="仿宋" w:hAnsi="仿宋"/>
        </w:rPr>
      </w:pPr>
      <w:r w:rsidRPr="00CE205C">
        <w:rPr>
          <w:rFonts w:ascii="仿宋" w:eastAsia="仿宋" w:hAnsi="仿宋" w:hint="eastAsia"/>
        </w:rPr>
        <w:t>另：参加校园宣讲介绍活动的企业与人力资源就业管理中心人才服务处联系，联系电话：80292380</w:t>
      </w:r>
    </w:p>
    <w:p w:rsidR="001525AF" w:rsidRPr="003B2C85" w:rsidRDefault="001525AF"/>
    <w:sectPr w:rsidR="001525AF" w:rsidRPr="003B2C85" w:rsidSect="00E65527">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50F" w:rsidRDefault="0035750F" w:rsidP="00E65527">
      <w:r>
        <w:separator/>
      </w:r>
    </w:p>
  </w:endnote>
  <w:endnote w:type="continuationSeparator" w:id="1">
    <w:p w:rsidR="0035750F" w:rsidRDefault="0035750F" w:rsidP="00E655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703060505090304"/>
    <w:charset w:val="00"/>
    <w:family w:val="roman"/>
    <w:pitch w:val="variable"/>
    <w:sig w:usb0="E0000AFF" w:usb1="00007843" w:usb2="00000001" w:usb3="00000000" w:csb0="000001B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50F" w:rsidRDefault="0035750F" w:rsidP="00E65527">
      <w:r>
        <w:separator/>
      </w:r>
    </w:p>
  </w:footnote>
  <w:footnote w:type="continuationSeparator" w:id="1">
    <w:p w:rsidR="0035750F" w:rsidRDefault="0035750F" w:rsidP="00E65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0E0" w:rsidRDefault="0035750F" w:rsidP="00BE16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2C85"/>
    <w:rsid w:val="000B4143"/>
    <w:rsid w:val="00145AA9"/>
    <w:rsid w:val="001525AF"/>
    <w:rsid w:val="001B36B7"/>
    <w:rsid w:val="0035750F"/>
    <w:rsid w:val="003B2C85"/>
    <w:rsid w:val="004945F1"/>
    <w:rsid w:val="005A473E"/>
    <w:rsid w:val="00670503"/>
    <w:rsid w:val="0068723C"/>
    <w:rsid w:val="007A2032"/>
    <w:rsid w:val="009337E8"/>
    <w:rsid w:val="009E2CD1"/>
    <w:rsid w:val="00BB591F"/>
    <w:rsid w:val="00E65527"/>
    <w:rsid w:val="00F37FE9"/>
    <w:rsid w:val="00FD0C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C85"/>
    <w:pPr>
      <w:widowControl w:val="0"/>
      <w:jc w:val="both"/>
    </w:pPr>
    <w:rPr>
      <w:rFonts w:ascii="Times New Roman" w:eastAsia="宋体" w:hAnsi="Times New Roman" w:cs="Times New Roman"/>
      <w:szCs w:val="24"/>
    </w:rPr>
  </w:style>
  <w:style w:type="paragraph" w:styleId="3">
    <w:name w:val="heading 3"/>
    <w:basedOn w:val="a"/>
    <w:next w:val="a"/>
    <w:link w:val="3Char"/>
    <w:qFormat/>
    <w:rsid w:val="003B2C8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3B2C85"/>
    <w:rPr>
      <w:rFonts w:ascii="Times New Roman" w:eastAsia="宋体" w:hAnsi="Times New Roman" w:cs="Times New Roman"/>
      <w:b/>
      <w:bCs/>
      <w:sz w:val="32"/>
      <w:szCs w:val="32"/>
    </w:rPr>
  </w:style>
  <w:style w:type="paragraph" w:styleId="a3">
    <w:name w:val="header"/>
    <w:basedOn w:val="a"/>
    <w:link w:val="Char"/>
    <w:rsid w:val="003B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B2C85"/>
    <w:rPr>
      <w:rFonts w:ascii="Times New Roman" w:eastAsia="宋体" w:hAnsi="Times New Roman" w:cs="Times New Roman"/>
      <w:sz w:val="18"/>
      <w:szCs w:val="18"/>
    </w:rPr>
  </w:style>
  <w:style w:type="paragraph" w:styleId="a4">
    <w:name w:val="footer"/>
    <w:basedOn w:val="a"/>
    <w:link w:val="Char0"/>
    <w:uiPriority w:val="99"/>
    <w:semiHidden/>
    <w:unhideWhenUsed/>
    <w:rsid w:val="009337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37E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664</Characters>
  <Application>Microsoft Office Word</Application>
  <DocSecurity>0</DocSecurity>
  <Lines>5</Lines>
  <Paragraphs>1</Paragraphs>
  <ScaleCrop>false</ScaleCrop>
  <Company>Microsoft</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2016-03-11T09:00:00Z</dcterms:created>
  <dcterms:modified xsi:type="dcterms:W3CDTF">2016-03-11T09:00:00Z</dcterms:modified>
</cp:coreProperties>
</file>