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553" w:rsidRPr="00CE205C" w:rsidRDefault="00D54553" w:rsidP="003B2C85">
      <w:pPr>
        <w:pStyle w:val="3"/>
        <w:jc w:val="center"/>
        <w:rPr>
          <w:rFonts w:ascii="仿宋" w:eastAsia="仿宋" w:hAnsi="仿宋"/>
          <w:b w:val="0"/>
          <w:spacing w:val="20"/>
          <w:sz w:val="36"/>
          <w:szCs w:val="36"/>
        </w:rPr>
      </w:pPr>
      <w:r w:rsidRPr="00CE205C">
        <w:rPr>
          <w:rFonts w:ascii="仿宋" w:eastAsia="仿宋" w:hAnsi="仿宋"/>
        </w:rPr>
        <w:t>201</w:t>
      </w:r>
      <w:r>
        <w:rPr>
          <w:rFonts w:ascii="仿宋" w:eastAsia="仿宋" w:hAnsi="仿宋"/>
        </w:rPr>
        <w:t>6</w:t>
      </w:r>
      <w:r w:rsidRPr="00CE205C">
        <w:rPr>
          <w:rFonts w:ascii="仿宋" w:eastAsia="仿宋" w:hAnsi="仿宋" w:hint="eastAsia"/>
        </w:rPr>
        <w:t>年</w:t>
      </w:r>
      <w:r>
        <w:rPr>
          <w:rFonts w:ascii="仿宋" w:eastAsia="仿宋" w:hAnsi="仿宋" w:hint="eastAsia"/>
        </w:rPr>
        <w:t>春季校园招聘</w:t>
      </w:r>
      <w:r w:rsidRPr="00CE205C">
        <w:rPr>
          <w:rFonts w:ascii="仿宋" w:eastAsia="仿宋" w:hAnsi="仿宋" w:hint="eastAsia"/>
        </w:rPr>
        <w:t>报名表</w:t>
      </w:r>
    </w:p>
    <w:tbl>
      <w:tblPr>
        <w:tblW w:w="89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49"/>
        <w:gridCol w:w="296"/>
        <w:gridCol w:w="2083"/>
        <w:gridCol w:w="341"/>
        <w:gridCol w:w="1295"/>
        <w:gridCol w:w="447"/>
        <w:gridCol w:w="594"/>
        <w:gridCol w:w="2138"/>
      </w:tblGrid>
      <w:tr w:rsidR="00D54553" w:rsidRPr="00CE205C" w:rsidTr="001D6FE5">
        <w:trPr>
          <w:trHeight w:val="553"/>
        </w:trPr>
        <w:tc>
          <w:tcPr>
            <w:tcW w:w="1749" w:type="dxa"/>
            <w:vAlign w:val="center"/>
          </w:tcPr>
          <w:p w:rsidR="00D54553" w:rsidRPr="00CE205C" w:rsidRDefault="00D54553" w:rsidP="001D6FE5">
            <w:pPr>
              <w:jc w:val="center"/>
              <w:rPr>
                <w:rFonts w:ascii="仿宋" w:eastAsia="仿宋" w:hAnsi="仿宋"/>
                <w:sz w:val="24"/>
              </w:rPr>
            </w:pPr>
            <w:r w:rsidRPr="00CE205C">
              <w:rPr>
                <w:rFonts w:ascii="仿宋" w:eastAsia="仿宋" w:hAnsi="仿宋" w:hint="eastAsia"/>
                <w:sz w:val="24"/>
              </w:rPr>
              <w:t>单位名称</w:t>
            </w:r>
          </w:p>
        </w:tc>
        <w:tc>
          <w:tcPr>
            <w:tcW w:w="2720" w:type="dxa"/>
            <w:gridSpan w:val="3"/>
            <w:vAlign w:val="center"/>
          </w:tcPr>
          <w:p w:rsidR="00D54553" w:rsidRPr="00CE205C" w:rsidRDefault="00D54553" w:rsidP="00D11E02">
            <w:pPr>
              <w:spacing w:line="240" w:lineRule="exact"/>
              <w:jc w:val="center"/>
              <w:rPr>
                <w:rFonts w:ascii="仿宋" w:eastAsia="仿宋" w:hAnsi="仿宋"/>
                <w:sz w:val="24"/>
              </w:rPr>
            </w:pPr>
            <w:r>
              <w:rPr>
                <w:rFonts w:ascii="仿宋" w:eastAsia="仿宋" w:hAnsi="仿宋" w:hint="eastAsia"/>
                <w:sz w:val="24"/>
              </w:rPr>
              <w:t>江苏东华测试技术股份有限公司</w:t>
            </w:r>
          </w:p>
        </w:tc>
        <w:tc>
          <w:tcPr>
            <w:tcW w:w="1742" w:type="dxa"/>
            <w:gridSpan w:val="2"/>
            <w:vAlign w:val="center"/>
          </w:tcPr>
          <w:p w:rsidR="00D54553" w:rsidRPr="00CE205C" w:rsidRDefault="00D54553" w:rsidP="00D11E02">
            <w:pPr>
              <w:spacing w:line="240" w:lineRule="exact"/>
              <w:jc w:val="center"/>
              <w:rPr>
                <w:rFonts w:ascii="仿宋" w:eastAsia="仿宋" w:hAnsi="仿宋"/>
                <w:sz w:val="24"/>
              </w:rPr>
            </w:pPr>
            <w:r w:rsidRPr="00CE205C">
              <w:rPr>
                <w:rFonts w:ascii="仿宋" w:eastAsia="仿宋" w:hAnsi="仿宋" w:hint="eastAsia"/>
                <w:sz w:val="24"/>
              </w:rPr>
              <w:t>联</w:t>
            </w:r>
            <w:r w:rsidRPr="00CE205C">
              <w:rPr>
                <w:rFonts w:ascii="仿宋" w:eastAsia="仿宋" w:hAnsi="仿宋"/>
                <w:sz w:val="24"/>
              </w:rPr>
              <w:t xml:space="preserve"> </w:t>
            </w:r>
            <w:r w:rsidRPr="00CE205C">
              <w:rPr>
                <w:rFonts w:ascii="仿宋" w:eastAsia="仿宋" w:hAnsi="仿宋" w:hint="eastAsia"/>
                <w:sz w:val="24"/>
              </w:rPr>
              <w:t>系</w:t>
            </w:r>
            <w:r w:rsidRPr="00CE205C">
              <w:rPr>
                <w:rFonts w:ascii="仿宋" w:eastAsia="仿宋" w:hAnsi="仿宋"/>
                <w:sz w:val="24"/>
              </w:rPr>
              <w:t xml:space="preserve"> </w:t>
            </w:r>
            <w:r w:rsidRPr="00CE205C">
              <w:rPr>
                <w:rFonts w:ascii="仿宋" w:eastAsia="仿宋" w:hAnsi="仿宋" w:hint="eastAsia"/>
                <w:sz w:val="24"/>
              </w:rPr>
              <w:t>人</w:t>
            </w:r>
          </w:p>
        </w:tc>
        <w:tc>
          <w:tcPr>
            <w:tcW w:w="2732" w:type="dxa"/>
            <w:gridSpan w:val="2"/>
            <w:vAlign w:val="center"/>
          </w:tcPr>
          <w:p w:rsidR="00D54553" w:rsidRPr="00CE205C" w:rsidRDefault="00D54553" w:rsidP="00D11E02">
            <w:pPr>
              <w:spacing w:line="240" w:lineRule="exact"/>
              <w:jc w:val="center"/>
              <w:rPr>
                <w:rFonts w:ascii="仿宋" w:eastAsia="仿宋" w:hAnsi="仿宋"/>
                <w:sz w:val="24"/>
              </w:rPr>
            </w:pPr>
            <w:r>
              <w:rPr>
                <w:rFonts w:ascii="仿宋" w:eastAsia="仿宋" w:hAnsi="仿宋" w:hint="eastAsia"/>
                <w:sz w:val="24"/>
              </w:rPr>
              <w:t>章靖</w:t>
            </w:r>
          </w:p>
        </w:tc>
      </w:tr>
      <w:tr w:rsidR="00D54553" w:rsidRPr="00CE205C" w:rsidTr="001D6FE5">
        <w:trPr>
          <w:trHeight w:val="553"/>
        </w:trPr>
        <w:tc>
          <w:tcPr>
            <w:tcW w:w="1749" w:type="dxa"/>
            <w:vAlign w:val="center"/>
          </w:tcPr>
          <w:p w:rsidR="00D54553" w:rsidRPr="00CE205C" w:rsidRDefault="00D54553" w:rsidP="001D6FE5">
            <w:pPr>
              <w:jc w:val="center"/>
              <w:rPr>
                <w:rFonts w:ascii="仿宋" w:eastAsia="仿宋" w:hAnsi="仿宋"/>
                <w:sz w:val="24"/>
              </w:rPr>
            </w:pPr>
            <w:r w:rsidRPr="00CE205C">
              <w:rPr>
                <w:rFonts w:ascii="仿宋" w:eastAsia="仿宋" w:hAnsi="仿宋" w:hint="eastAsia"/>
                <w:sz w:val="24"/>
              </w:rPr>
              <w:t>地</w:t>
            </w:r>
            <w:r w:rsidRPr="00CE205C">
              <w:rPr>
                <w:rFonts w:ascii="仿宋" w:eastAsia="仿宋" w:hAnsi="仿宋"/>
                <w:sz w:val="24"/>
              </w:rPr>
              <w:t xml:space="preserve">    </w:t>
            </w:r>
            <w:r w:rsidRPr="00CE205C">
              <w:rPr>
                <w:rFonts w:ascii="仿宋" w:eastAsia="仿宋" w:hAnsi="仿宋" w:hint="eastAsia"/>
                <w:sz w:val="24"/>
              </w:rPr>
              <w:t>址</w:t>
            </w:r>
          </w:p>
        </w:tc>
        <w:tc>
          <w:tcPr>
            <w:tcW w:w="2720" w:type="dxa"/>
            <w:gridSpan w:val="3"/>
            <w:vAlign w:val="center"/>
          </w:tcPr>
          <w:p w:rsidR="00D54553" w:rsidRPr="00CE205C" w:rsidRDefault="00D54553" w:rsidP="00D11E02">
            <w:pPr>
              <w:spacing w:line="240" w:lineRule="exact"/>
              <w:jc w:val="center"/>
              <w:rPr>
                <w:rFonts w:ascii="仿宋" w:eastAsia="仿宋" w:hAnsi="仿宋"/>
                <w:sz w:val="24"/>
              </w:rPr>
            </w:pPr>
            <w:r>
              <w:rPr>
                <w:rFonts w:ascii="仿宋" w:eastAsia="仿宋" w:hAnsi="仿宋" w:hint="eastAsia"/>
                <w:sz w:val="24"/>
              </w:rPr>
              <w:t>江苏省靖江市新港大道</w:t>
            </w:r>
            <w:r>
              <w:rPr>
                <w:rFonts w:ascii="仿宋" w:eastAsia="仿宋" w:hAnsi="仿宋"/>
                <w:sz w:val="24"/>
              </w:rPr>
              <w:t>208</w:t>
            </w:r>
            <w:r>
              <w:rPr>
                <w:rFonts w:ascii="仿宋" w:eastAsia="仿宋" w:hAnsi="仿宋" w:hint="eastAsia"/>
                <w:sz w:val="24"/>
              </w:rPr>
              <w:t>号</w:t>
            </w:r>
          </w:p>
        </w:tc>
        <w:tc>
          <w:tcPr>
            <w:tcW w:w="1742" w:type="dxa"/>
            <w:gridSpan w:val="2"/>
            <w:vAlign w:val="center"/>
          </w:tcPr>
          <w:p w:rsidR="00D54553" w:rsidRPr="00CE205C" w:rsidRDefault="00D54553" w:rsidP="00D11E02">
            <w:pPr>
              <w:spacing w:line="240" w:lineRule="exact"/>
              <w:jc w:val="center"/>
              <w:rPr>
                <w:rFonts w:ascii="仿宋" w:eastAsia="仿宋" w:hAnsi="仿宋"/>
                <w:sz w:val="24"/>
              </w:rPr>
            </w:pPr>
            <w:r w:rsidRPr="00CE205C">
              <w:rPr>
                <w:rFonts w:ascii="仿宋" w:eastAsia="仿宋" w:hAnsi="仿宋" w:hint="eastAsia"/>
                <w:sz w:val="24"/>
              </w:rPr>
              <w:t>联系电话</w:t>
            </w:r>
          </w:p>
        </w:tc>
        <w:tc>
          <w:tcPr>
            <w:tcW w:w="2732" w:type="dxa"/>
            <w:gridSpan w:val="2"/>
            <w:vAlign w:val="center"/>
          </w:tcPr>
          <w:p w:rsidR="00D54553" w:rsidRDefault="00D54553" w:rsidP="00D11E02">
            <w:pPr>
              <w:spacing w:line="240" w:lineRule="exact"/>
              <w:jc w:val="center"/>
              <w:rPr>
                <w:rFonts w:ascii="仿宋" w:eastAsia="仿宋" w:hAnsi="仿宋"/>
                <w:sz w:val="24"/>
              </w:rPr>
            </w:pPr>
            <w:r>
              <w:rPr>
                <w:rFonts w:ascii="仿宋" w:eastAsia="仿宋" w:hAnsi="仿宋"/>
                <w:sz w:val="24"/>
              </w:rPr>
              <w:t>0523-84854399-8162</w:t>
            </w:r>
          </w:p>
          <w:p w:rsidR="00D54553" w:rsidRPr="00CE205C" w:rsidRDefault="00D54553" w:rsidP="00D11E02">
            <w:pPr>
              <w:spacing w:line="240" w:lineRule="exact"/>
              <w:jc w:val="center"/>
              <w:rPr>
                <w:rFonts w:ascii="仿宋" w:eastAsia="仿宋" w:hAnsi="仿宋"/>
                <w:sz w:val="24"/>
              </w:rPr>
            </w:pPr>
            <w:r>
              <w:rPr>
                <w:rFonts w:ascii="仿宋" w:eastAsia="仿宋" w:hAnsi="仿宋"/>
                <w:sz w:val="24"/>
              </w:rPr>
              <w:t>13515163535</w:t>
            </w:r>
          </w:p>
        </w:tc>
      </w:tr>
      <w:tr w:rsidR="00D54553" w:rsidRPr="00CE205C" w:rsidTr="001D6FE5">
        <w:trPr>
          <w:trHeight w:val="553"/>
        </w:trPr>
        <w:tc>
          <w:tcPr>
            <w:tcW w:w="1749" w:type="dxa"/>
            <w:vAlign w:val="center"/>
          </w:tcPr>
          <w:p w:rsidR="00D54553" w:rsidRPr="00CE205C" w:rsidRDefault="00D54553" w:rsidP="001D6FE5">
            <w:pPr>
              <w:jc w:val="center"/>
              <w:rPr>
                <w:rFonts w:ascii="仿宋" w:eastAsia="仿宋" w:hAnsi="仿宋"/>
                <w:sz w:val="24"/>
              </w:rPr>
            </w:pPr>
            <w:r w:rsidRPr="00CE205C">
              <w:rPr>
                <w:rFonts w:ascii="仿宋" w:eastAsia="仿宋" w:hAnsi="仿宋" w:hint="eastAsia"/>
                <w:sz w:val="24"/>
              </w:rPr>
              <w:t>电子信箱</w:t>
            </w:r>
          </w:p>
        </w:tc>
        <w:tc>
          <w:tcPr>
            <w:tcW w:w="2720" w:type="dxa"/>
            <w:gridSpan w:val="3"/>
            <w:vAlign w:val="center"/>
          </w:tcPr>
          <w:p w:rsidR="00D54553" w:rsidRPr="00CE205C" w:rsidRDefault="00D54553" w:rsidP="00D11E02">
            <w:pPr>
              <w:spacing w:line="240" w:lineRule="exact"/>
              <w:jc w:val="center"/>
              <w:rPr>
                <w:rFonts w:ascii="仿宋" w:eastAsia="仿宋" w:hAnsi="仿宋"/>
                <w:sz w:val="24"/>
              </w:rPr>
            </w:pPr>
            <w:r>
              <w:rPr>
                <w:rFonts w:ascii="仿宋" w:eastAsia="仿宋" w:hAnsi="仿宋"/>
                <w:sz w:val="24"/>
              </w:rPr>
              <w:t>dhzp@dhtest.com</w:t>
            </w:r>
          </w:p>
        </w:tc>
        <w:tc>
          <w:tcPr>
            <w:tcW w:w="1742" w:type="dxa"/>
            <w:gridSpan w:val="2"/>
            <w:vAlign w:val="center"/>
          </w:tcPr>
          <w:p w:rsidR="00D54553" w:rsidRPr="00CE205C" w:rsidRDefault="00D54553" w:rsidP="00D11E02">
            <w:pPr>
              <w:spacing w:line="240" w:lineRule="exact"/>
              <w:jc w:val="center"/>
              <w:rPr>
                <w:rFonts w:ascii="仿宋" w:eastAsia="仿宋" w:hAnsi="仿宋"/>
                <w:sz w:val="24"/>
              </w:rPr>
            </w:pPr>
            <w:r w:rsidRPr="00CE205C">
              <w:rPr>
                <w:rFonts w:ascii="仿宋" w:eastAsia="仿宋" w:hAnsi="仿宋" w:hint="eastAsia"/>
                <w:sz w:val="24"/>
              </w:rPr>
              <w:t>传</w:t>
            </w:r>
            <w:r w:rsidRPr="00CE205C">
              <w:rPr>
                <w:rFonts w:ascii="仿宋" w:eastAsia="仿宋" w:hAnsi="仿宋"/>
                <w:sz w:val="24"/>
              </w:rPr>
              <w:t xml:space="preserve">    </w:t>
            </w:r>
            <w:r w:rsidRPr="00CE205C">
              <w:rPr>
                <w:rFonts w:ascii="仿宋" w:eastAsia="仿宋" w:hAnsi="仿宋" w:hint="eastAsia"/>
                <w:sz w:val="24"/>
              </w:rPr>
              <w:t>真</w:t>
            </w:r>
          </w:p>
        </w:tc>
        <w:tc>
          <w:tcPr>
            <w:tcW w:w="2732" w:type="dxa"/>
            <w:gridSpan w:val="2"/>
            <w:vAlign w:val="center"/>
          </w:tcPr>
          <w:p w:rsidR="00D54553" w:rsidRPr="00CE205C" w:rsidRDefault="00D54553" w:rsidP="00D11E02">
            <w:pPr>
              <w:spacing w:line="240" w:lineRule="exact"/>
              <w:jc w:val="center"/>
              <w:rPr>
                <w:rFonts w:ascii="仿宋" w:eastAsia="仿宋" w:hAnsi="仿宋"/>
                <w:sz w:val="24"/>
              </w:rPr>
            </w:pPr>
            <w:r>
              <w:rPr>
                <w:rFonts w:ascii="仿宋" w:eastAsia="仿宋" w:hAnsi="仿宋"/>
                <w:sz w:val="24"/>
              </w:rPr>
              <w:t>0523-84892079</w:t>
            </w:r>
          </w:p>
        </w:tc>
      </w:tr>
      <w:tr w:rsidR="00D54553" w:rsidRPr="00CE205C" w:rsidTr="001D6FE5">
        <w:trPr>
          <w:trHeight w:val="2505"/>
        </w:trPr>
        <w:tc>
          <w:tcPr>
            <w:tcW w:w="8943" w:type="dxa"/>
            <w:gridSpan w:val="8"/>
          </w:tcPr>
          <w:p w:rsidR="00D54553" w:rsidRDefault="00D54553" w:rsidP="001D6FE5">
            <w:pPr>
              <w:jc w:val="center"/>
              <w:rPr>
                <w:rFonts w:ascii="仿宋" w:eastAsia="仿宋" w:hAnsi="仿宋"/>
                <w:sz w:val="24"/>
              </w:rPr>
            </w:pPr>
            <w:r w:rsidRPr="00CE205C">
              <w:rPr>
                <w:rFonts w:ascii="仿宋" w:eastAsia="仿宋" w:hAnsi="仿宋" w:hint="eastAsia"/>
                <w:sz w:val="24"/>
              </w:rPr>
              <w:t>单</w:t>
            </w:r>
            <w:r w:rsidRPr="00CE205C">
              <w:rPr>
                <w:rFonts w:ascii="仿宋" w:eastAsia="仿宋" w:hAnsi="仿宋"/>
                <w:sz w:val="24"/>
              </w:rPr>
              <w:t xml:space="preserve"> </w:t>
            </w:r>
            <w:r w:rsidRPr="00CE205C">
              <w:rPr>
                <w:rFonts w:ascii="仿宋" w:eastAsia="仿宋" w:hAnsi="仿宋" w:hint="eastAsia"/>
                <w:sz w:val="24"/>
              </w:rPr>
              <w:t>位</w:t>
            </w:r>
            <w:r w:rsidRPr="00CE205C">
              <w:rPr>
                <w:rFonts w:ascii="仿宋" w:eastAsia="仿宋" w:hAnsi="仿宋"/>
                <w:sz w:val="24"/>
              </w:rPr>
              <w:t xml:space="preserve"> </w:t>
            </w:r>
            <w:r w:rsidRPr="00CE205C">
              <w:rPr>
                <w:rFonts w:ascii="仿宋" w:eastAsia="仿宋" w:hAnsi="仿宋" w:hint="eastAsia"/>
                <w:sz w:val="24"/>
              </w:rPr>
              <w:t>简</w:t>
            </w:r>
            <w:r w:rsidRPr="00CE205C">
              <w:rPr>
                <w:rFonts w:ascii="仿宋" w:eastAsia="仿宋" w:hAnsi="仿宋"/>
                <w:sz w:val="24"/>
              </w:rPr>
              <w:t xml:space="preserve"> </w:t>
            </w:r>
            <w:r w:rsidRPr="00CE205C">
              <w:rPr>
                <w:rFonts w:ascii="仿宋" w:eastAsia="仿宋" w:hAnsi="仿宋" w:hint="eastAsia"/>
                <w:sz w:val="24"/>
              </w:rPr>
              <w:t>介</w:t>
            </w:r>
          </w:p>
          <w:p w:rsidR="00D54553" w:rsidRPr="00D11E02" w:rsidRDefault="00D54553" w:rsidP="00A4459C">
            <w:pPr>
              <w:widowControl/>
              <w:spacing w:line="200" w:lineRule="exact"/>
              <w:ind w:firstLineChars="200" w:firstLine="360"/>
              <w:jc w:val="left"/>
              <w:rPr>
                <w:rFonts w:ascii="仿宋" w:eastAsia="仿宋" w:hAnsi="仿宋" w:cs="Arial"/>
                <w:kern w:val="0"/>
                <w:sz w:val="18"/>
                <w:szCs w:val="18"/>
              </w:rPr>
            </w:pPr>
            <w:r w:rsidRPr="00D11E02">
              <w:rPr>
                <w:rFonts w:ascii="仿宋" w:eastAsia="仿宋" w:hAnsi="仿宋" w:cs="Arial" w:hint="eastAsia"/>
                <w:kern w:val="0"/>
                <w:sz w:val="18"/>
                <w:szCs w:val="18"/>
              </w:rPr>
              <w:t>江苏东华测试技术股份有限公司成立于</w:t>
            </w:r>
            <w:r w:rsidRPr="00D11E02">
              <w:rPr>
                <w:rFonts w:ascii="仿宋" w:eastAsia="仿宋" w:hAnsi="仿宋" w:cs="Arial"/>
                <w:kern w:val="0"/>
                <w:sz w:val="18"/>
                <w:szCs w:val="18"/>
              </w:rPr>
              <w:t>1993</w:t>
            </w:r>
            <w:r w:rsidRPr="00D11E02">
              <w:rPr>
                <w:rFonts w:ascii="仿宋" w:eastAsia="仿宋" w:hAnsi="仿宋" w:cs="Arial" w:hint="eastAsia"/>
                <w:kern w:val="0"/>
                <w:sz w:val="18"/>
                <w:szCs w:val="18"/>
              </w:rPr>
              <w:t>年，</w:t>
            </w:r>
            <w:r w:rsidRPr="00D11E02">
              <w:rPr>
                <w:rFonts w:ascii="仿宋" w:eastAsia="仿宋" w:hAnsi="仿宋" w:cs="Arial"/>
                <w:kern w:val="0"/>
                <w:sz w:val="18"/>
                <w:szCs w:val="18"/>
              </w:rPr>
              <w:t>2012</w:t>
            </w:r>
            <w:r w:rsidRPr="00D11E02">
              <w:rPr>
                <w:rFonts w:ascii="仿宋" w:eastAsia="仿宋" w:hAnsi="仿宋" w:cs="Arial" w:hint="eastAsia"/>
                <w:kern w:val="0"/>
                <w:sz w:val="18"/>
                <w:szCs w:val="18"/>
              </w:rPr>
              <w:t>年在深圳证券交易所创业板上市（股票代码：</w:t>
            </w:r>
            <w:r w:rsidRPr="00D11E02">
              <w:rPr>
                <w:rFonts w:ascii="仿宋" w:eastAsia="仿宋" w:hAnsi="仿宋" w:cs="Arial"/>
                <w:kern w:val="0"/>
                <w:sz w:val="18"/>
                <w:szCs w:val="18"/>
              </w:rPr>
              <w:t>300354</w:t>
            </w:r>
            <w:r w:rsidRPr="00D11E02">
              <w:rPr>
                <w:rFonts w:ascii="仿宋" w:eastAsia="仿宋" w:hAnsi="仿宋" w:cs="Arial" w:hint="eastAsia"/>
                <w:kern w:val="0"/>
                <w:sz w:val="18"/>
                <w:szCs w:val="18"/>
              </w:rPr>
              <w:t>）。公司始终专注于结构力学特性智能化测试技术，已为数千家用户提供测试系统解决方案，是国内领先的结构力学性能测试系统供应商。</w:t>
            </w:r>
          </w:p>
          <w:p w:rsidR="00D54553" w:rsidRPr="00D11E02" w:rsidRDefault="00D54553" w:rsidP="00A4459C">
            <w:pPr>
              <w:widowControl/>
              <w:spacing w:line="200" w:lineRule="exact"/>
              <w:ind w:firstLineChars="200" w:firstLine="360"/>
              <w:jc w:val="left"/>
              <w:rPr>
                <w:rFonts w:ascii="仿宋" w:eastAsia="仿宋" w:hAnsi="仿宋" w:cs="Arial"/>
                <w:kern w:val="0"/>
                <w:sz w:val="18"/>
                <w:szCs w:val="18"/>
              </w:rPr>
            </w:pPr>
            <w:r w:rsidRPr="00D11E02">
              <w:rPr>
                <w:rFonts w:ascii="仿宋" w:eastAsia="仿宋" w:hAnsi="仿宋" w:cs="Arial" w:hint="eastAsia"/>
                <w:kern w:val="0"/>
                <w:sz w:val="18"/>
                <w:szCs w:val="18"/>
              </w:rPr>
              <w:t>公司为客户提供由传感器、调理放大器、数据采集仪、分析软件、工程应用软件及专业服务组成的“一站式”测试系统解决方案，广泛应用于航空航天、国防、科研、检测、教学、装备制造等领域，帮助用户实现对结构力学性能的全面掌握，解决结构的安全性、可靠性问题，达到优化设计和故障诊断的目的。</w:t>
            </w:r>
          </w:p>
          <w:p w:rsidR="00D54553" w:rsidRPr="00D11E02" w:rsidRDefault="00D54553" w:rsidP="00A4459C">
            <w:pPr>
              <w:widowControl/>
              <w:spacing w:line="200" w:lineRule="exact"/>
              <w:ind w:firstLineChars="200" w:firstLine="360"/>
              <w:jc w:val="left"/>
              <w:rPr>
                <w:rFonts w:ascii="仿宋" w:eastAsia="仿宋" w:hAnsi="仿宋" w:cs="Arial"/>
                <w:kern w:val="0"/>
                <w:sz w:val="18"/>
                <w:szCs w:val="18"/>
              </w:rPr>
            </w:pPr>
            <w:r w:rsidRPr="00D11E02">
              <w:rPr>
                <w:rFonts w:ascii="仿宋" w:eastAsia="仿宋" w:hAnsi="仿宋" w:cs="Arial" w:hint="eastAsia"/>
                <w:kern w:val="0"/>
                <w:sz w:val="18"/>
                <w:szCs w:val="18"/>
              </w:rPr>
              <w:t>公司目前设有结构力学特性智能化测试仪器研发中心、制造中心、结构力学性能测试与服务中心等机构，东华上海软件研发中心和东华上海测试技术应用研究中心承担着公司最新软件开发和技术应用研究任务，保持公司技术水平与世界领先水平同步。</w:t>
            </w:r>
          </w:p>
          <w:p w:rsidR="00D54553" w:rsidRPr="00D11E02" w:rsidRDefault="00D54553" w:rsidP="00A4459C">
            <w:pPr>
              <w:widowControl/>
              <w:spacing w:line="200" w:lineRule="exact"/>
              <w:ind w:firstLineChars="200" w:firstLine="360"/>
              <w:jc w:val="left"/>
              <w:rPr>
                <w:rFonts w:ascii="仿宋" w:eastAsia="仿宋" w:hAnsi="仿宋" w:cs="Arial"/>
                <w:kern w:val="0"/>
                <w:sz w:val="18"/>
                <w:szCs w:val="18"/>
              </w:rPr>
            </w:pPr>
            <w:r w:rsidRPr="00D11E02">
              <w:rPr>
                <w:rFonts w:ascii="仿宋" w:eastAsia="仿宋" w:hAnsi="仿宋" w:cs="Arial" w:hint="eastAsia"/>
                <w:kern w:val="0"/>
                <w:sz w:val="18"/>
                <w:szCs w:val="18"/>
              </w:rPr>
              <w:t>现代科学研究和装备制造业的进步，离不开先进的测试技术和专业服务，公司的目标是为客户提供技术更加先进可靠、使用更加方便灵活、软件功能更加丰富多样的测试系统和更加专业的增值服务。</w:t>
            </w:r>
          </w:p>
          <w:p w:rsidR="00D54553" w:rsidRPr="00D11E02" w:rsidRDefault="00F719D0" w:rsidP="00A4459C">
            <w:pPr>
              <w:widowControl/>
              <w:spacing w:line="200" w:lineRule="exact"/>
              <w:ind w:firstLineChars="200" w:firstLine="420"/>
              <w:jc w:val="left"/>
              <w:rPr>
                <w:rFonts w:ascii="Arial" w:hAnsi="Arial" w:cs="Arial"/>
                <w:color w:val="666666"/>
                <w:kern w:val="0"/>
                <w:szCs w:val="21"/>
              </w:rPr>
            </w:pPr>
            <w:hyperlink r:id="rId6" w:tgtFrame="_blank" w:history="1">
              <w:r w:rsidR="00D54553" w:rsidRPr="00D11E02">
                <w:rPr>
                  <w:rFonts w:ascii="仿宋" w:eastAsia="仿宋" w:hAnsi="仿宋" w:cs="Arial" w:hint="eastAsia"/>
                  <w:kern w:val="0"/>
                  <w:sz w:val="18"/>
                  <w:szCs w:val="18"/>
                </w:rPr>
                <w:t>上海东昊测试技术有限公司</w:t>
              </w:r>
            </w:hyperlink>
            <w:r w:rsidR="00D54553" w:rsidRPr="00D11E02">
              <w:rPr>
                <w:rFonts w:ascii="仿宋" w:eastAsia="仿宋" w:hAnsi="仿宋" w:cs="Arial" w:hint="eastAsia"/>
                <w:kern w:val="0"/>
                <w:sz w:val="18"/>
                <w:szCs w:val="18"/>
              </w:rPr>
              <w:t>为江苏东华测试技术股份有限公司全资子公司，依托母公司技术积累专注于旋转机械状态监测与故障诊断领域。</w:t>
            </w:r>
          </w:p>
        </w:tc>
      </w:tr>
      <w:tr w:rsidR="00D54553" w:rsidRPr="00CE205C" w:rsidTr="001D6FE5">
        <w:trPr>
          <w:trHeight w:val="553"/>
        </w:trPr>
        <w:tc>
          <w:tcPr>
            <w:tcW w:w="8943" w:type="dxa"/>
            <w:gridSpan w:val="8"/>
            <w:vAlign w:val="center"/>
          </w:tcPr>
          <w:p w:rsidR="00D54553" w:rsidRPr="00CE205C" w:rsidRDefault="00D54553" w:rsidP="001D6FE5">
            <w:pPr>
              <w:jc w:val="center"/>
              <w:rPr>
                <w:rFonts w:ascii="仿宋" w:eastAsia="仿宋" w:hAnsi="仿宋"/>
                <w:sz w:val="24"/>
              </w:rPr>
            </w:pPr>
            <w:r w:rsidRPr="00CE205C">
              <w:rPr>
                <w:rFonts w:ascii="仿宋" w:eastAsia="仿宋" w:hAnsi="仿宋" w:hint="eastAsia"/>
                <w:sz w:val="24"/>
              </w:rPr>
              <w:t>招</w:t>
            </w:r>
            <w:r w:rsidRPr="00CE205C">
              <w:rPr>
                <w:rFonts w:ascii="仿宋" w:eastAsia="仿宋" w:hAnsi="仿宋"/>
                <w:sz w:val="24"/>
              </w:rPr>
              <w:t xml:space="preserve">  </w:t>
            </w:r>
            <w:r w:rsidRPr="00CE205C">
              <w:rPr>
                <w:rFonts w:ascii="仿宋" w:eastAsia="仿宋" w:hAnsi="仿宋" w:hint="eastAsia"/>
                <w:sz w:val="24"/>
              </w:rPr>
              <w:t>聘</w:t>
            </w:r>
            <w:r w:rsidRPr="00CE205C">
              <w:rPr>
                <w:rFonts w:ascii="仿宋" w:eastAsia="仿宋" w:hAnsi="仿宋"/>
                <w:sz w:val="24"/>
              </w:rPr>
              <w:t xml:space="preserve">  </w:t>
            </w:r>
            <w:r w:rsidRPr="00CE205C">
              <w:rPr>
                <w:rFonts w:ascii="仿宋" w:eastAsia="仿宋" w:hAnsi="仿宋" w:hint="eastAsia"/>
                <w:sz w:val="24"/>
              </w:rPr>
              <w:t>需</w:t>
            </w:r>
            <w:r w:rsidRPr="00CE205C">
              <w:rPr>
                <w:rFonts w:ascii="仿宋" w:eastAsia="仿宋" w:hAnsi="仿宋"/>
                <w:sz w:val="24"/>
              </w:rPr>
              <w:t xml:space="preserve">  </w:t>
            </w:r>
            <w:r w:rsidRPr="00CE205C">
              <w:rPr>
                <w:rFonts w:ascii="仿宋" w:eastAsia="仿宋" w:hAnsi="仿宋" w:hint="eastAsia"/>
                <w:sz w:val="24"/>
              </w:rPr>
              <w:t>求</w:t>
            </w:r>
            <w:r w:rsidRPr="00CE205C">
              <w:rPr>
                <w:rFonts w:ascii="仿宋" w:eastAsia="仿宋" w:hAnsi="仿宋"/>
                <w:sz w:val="24"/>
              </w:rPr>
              <w:t xml:space="preserve">  </w:t>
            </w:r>
            <w:r w:rsidRPr="00CE205C">
              <w:rPr>
                <w:rFonts w:ascii="仿宋" w:eastAsia="仿宋" w:hAnsi="仿宋" w:hint="eastAsia"/>
                <w:sz w:val="24"/>
              </w:rPr>
              <w:t>信</w:t>
            </w:r>
            <w:r w:rsidRPr="00CE205C">
              <w:rPr>
                <w:rFonts w:ascii="仿宋" w:eastAsia="仿宋" w:hAnsi="仿宋"/>
                <w:sz w:val="24"/>
              </w:rPr>
              <w:t xml:space="preserve">  </w:t>
            </w:r>
            <w:r w:rsidRPr="00CE205C">
              <w:rPr>
                <w:rFonts w:ascii="仿宋" w:eastAsia="仿宋" w:hAnsi="仿宋" w:hint="eastAsia"/>
                <w:sz w:val="24"/>
              </w:rPr>
              <w:t>息</w:t>
            </w:r>
          </w:p>
        </w:tc>
      </w:tr>
      <w:tr w:rsidR="00D54553" w:rsidRPr="00CE205C" w:rsidTr="001D6FE5">
        <w:trPr>
          <w:trHeight w:val="553"/>
        </w:trPr>
        <w:tc>
          <w:tcPr>
            <w:tcW w:w="2045" w:type="dxa"/>
            <w:gridSpan w:val="2"/>
            <w:vAlign w:val="center"/>
          </w:tcPr>
          <w:p w:rsidR="00D54553" w:rsidRPr="00CE205C" w:rsidRDefault="00D54553" w:rsidP="001D6FE5">
            <w:pPr>
              <w:jc w:val="center"/>
              <w:rPr>
                <w:rFonts w:ascii="仿宋" w:eastAsia="仿宋" w:hAnsi="仿宋"/>
                <w:sz w:val="24"/>
              </w:rPr>
            </w:pPr>
            <w:r w:rsidRPr="00CE205C">
              <w:rPr>
                <w:rFonts w:ascii="仿宋" w:eastAsia="仿宋" w:hAnsi="仿宋" w:hint="eastAsia"/>
                <w:sz w:val="24"/>
              </w:rPr>
              <w:t>岗</w:t>
            </w:r>
            <w:r w:rsidRPr="00CE205C">
              <w:rPr>
                <w:rFonts w:ascii="仿宋" w:eastAsia="仿宋" w:hAnsi="仿宋"/>
                <w:sz w:val="24"/>
              </w:rPr>
              <w:t xml:space="preserve">  </w:t>
            </w:r>
            <w:r w:rsidRPr="00CE205C">
              <w:rPr>
                <w:rFonts w:ascii="仿宋" w:eastAsia="仿宋" w:hAnsi="仿宋" w:hint="eastAsia"/>
                <w:sz w:val="24"/>
              </w:rPr>
              <w:t>位</w:t>
            </w:r>
          </w:p>
        </w:tc>
        <w:tc>
          <w:tcPr>
            <w:tcW w:w="2083" w:type="dxa"/>
            <w:vAlign w:val="center"/>
          </w:tcPr>
          <w:p w:rsidR="00D54553" w:rsidRPr="00CE205C" w:rsidRDefault="00D54553" w:rsidP="001D6FE5">
            <w:pPr>
              <w:jc w:val="center"/>
              <w:rPr>
                <w:rFonts w:ascii="仿宋" w:eastAsia="仿宋" w:hAnsi="仿宋"/>
                <w:sz w:val="24"/>
              </w:rPr>
            </w:pPr>
            <w:r w:rsidRPr="00CE205C">
              <w:rPr>
                <w:rFonts w:ascii="仿宋" w:eastAsia="仿宋" w:hAnsi="仿宋" w:hint="eastAsia"/>
                <w:sz w:val="24"/>
              </w:rPr>
              <w:t>专</w:t>
            </w:r>
            <w:r w:rsidRPr="00CE205C">
              <w:rPr>
                <w:rFonts w:ascii="仿宋" w:eastAsia="仿宋" w:hAnsi="仿宋"/>
                <w:sz w:val="24"/>
              </w:rPr>
              <w:t xml:space="preserve">  </w:t>
            </w:r>
            <w:r w:rsidRPr="00CE205C">
              <w:rPr>
                <w:rFonts w:ascii="仿宋" w:eastAsia="仿宋" w:hAnsi="仿宋" w:hint="eastAsia"/>
                <w:sz w:val="24"/>
              </w:rPr>
              <w:t>业</w:t>
            </w:r>
          </w:p>
        </w:tc>
        <w:tc>
          <w:tcPr>
            <w:tcW w:w="1636" w:type="dxa"/>
            <w:gridSpan w:val="2"/>
            <w:vAlign w:val="center"/>
          </w:tcPr>
          <w:p w:rsidR="00D54553" w:rsidRPr="00CE205C" w:rsidRDefault="00D54553" w:rsidP="001D6FE5">
            <w:pPr>
              <w:jc w:val="center"/>
              <w:rPr>
                <w:rFonts w:ascii="仿宋" w:eastAsia="仿宋" w:hAnsi="仿宋"/>
                <w:sz w:val="24"/>
              </w:rPr>
            </w:pPr>
            <w:r w:rsidRPr="00CE205C">
              <w:rPr>
                <w:rFonts w:ascii="仿宋" w:eastAsia="仿宋" w:hAnsi="仿宋" w:hint="eastAsia"/>
                <w:sz w:val="24"/>
              </w:rPr>
              <w:t>学</w:t>
            </w:r>
            <w:r w:rsidRPr="00CE205C">
              <w:rPr>
                <w:rFonts w:ascii="仿宋" w:eastAsia="仿宋" w:hAnsi="仿宋"/>
                <w:sz w:val="24"/>
              </w:rPr>
              <w:t xml:space="preserve"> </w:t>
            </w:r>
            <w:r w:rsidRPr="00CE205C">
              <w:rPr>
                <w:rFonts w:ascii="仿宋" w:eastAsia="仿宋" w:hAnsi="仿宋" w:hint="eastAsia"/>
                <w:sz w:val="24"/>
              </w:rPr>
              <w:t>历</w:t>
            </w:r>
          </w:p>
        </w:tc>
        <w:tc>
          <w:tcPr>
            <w:tcW w:w="1041" w:type="dxa"/>
            <w:gridSpan w:val="2"/>
            <w:vAlign w:val="center"/>
          </w:tcPr>
          <w:p w:rsidR="00D54553" w:rsidRPr="00CE205C" w:rsidRDefault="00D54553" w:rsidP="001D6FE5">
            <w:pPr>
              <w:jc w:val="center"/>
              <w:rPr>
                <w:rFonts w:ascii="仿宋" w:eastAsia="仿宋" w:hAnsi="仿宋"/>
                <w:sz w:val="24"/>
              </w:rPr>
            </w:pPr>
            <w:r w:rsidRPr="00CE205C">
              <w:rPr>
                <w:rFonts w:ascii="仿宋" w:eastAsia="仿宋" w:hAnsi="仿宋" w:hint="eastAsia"/>
                <w:sz w:val="24"/>
              </w:rPr>
              <w:t>人数</w:t>
            </w:r>
          </w:p>
        </w:tc>
        <w:tc>
          <w:tcPr>
            <w:tcW w:w="2138" w:type="dxa"/>
            <w:vAlign w:val="center"/>
          </w:tcPr>
          <w:p w:rsidR="00D54553" w:rsidRPr="00CE205C" w:rsidRDefault="00D54553" w:rsidP="001D6FE5">
            <w:pPr>
              <w:jc w:val="center"/>
              <w:rPr>
                <w:rFonts w:ascii="仿宋" w:eastAsia="仿宋" w:hAnsi="仿宋"/>
                <w:sz w:val="24"/>
              </w:rPr>
            </w:pPr>
            <w:r w:rsidRPr="00CE205C">
              <w:rPr>
                <w:rFonts w:ascii="仿宋" w:eastAsia="仿宋" w:hAnsi="仿宋" w:hint="eastAsia"/>
                <w:sz w:val="24"/>
              </w:rPr>
              <w:t>待遇</w:t>
            </w:r>
          </w:p>
        </w:tc>
      </w:tr>
      <w:tr w:rsidR="00D54553" w:rsidRPr="00D11E02" w:rsidTr="001D6FE5">
        <w:trPr>
          <w:trHeight w:val="553"/>
        </w:trPr>
        <w:tc>
          <w:tcPr>
            <w:tcW w:w="2045" w:type="dxa"/>
            <w:gridSpan w:val="2"/>
            <w:vAlign w:val="center"/>
          </w:tcPr>
          <w:p w:rsidR="00D54553" w:rsidRPr="00D11E02" w:rsidRDefault="00D54553" w:rsidP="00D11E02">
            <w:pPr>
              <w:spacing w:line="240" w:lineRule="exact"/>
              <w:rPr>
                <w:rFonts w:ascii="仿宋" w:eastAsia="仿宋" w:hAnsi="仿宋"/>
                <w:sz w:val="24"/>
              </w:rPr>
            </w:pPr>
            <w:r w:rsidRPr="00D11E02">
              <w:rPr>
                <w:rFonts w:ascii="仿宋" w:eastAsia="仿宋" w:hAnsi="仿宋" w:hint="eastAsia"/>
                <w:sz w:val="24"/>
              </w:rPr>
              <w:t>机械工程师</w:t>
            </w:r>
          </w:p>
        </w:tc>
        <w:tc>
          <w:tcPr>
            <w:tcW w:w="2083" w:type="dxa"/>
            <w:vAlign w:val="center"/>
          </w:tcPr>
          <w:p w:rsidR="00D54553" w:rsidRPr="00D11E02" w:rsidRDefault="00D54553" w:rsidP="00D11E02">
            <w:pPr>
              <w:spacing w:line="200" w:lineRule="exact"/>
              <w:rPr>
                <w:rFonts w:ascii="仿宋" w:eastAsia="仿宋" w:hAnsi="仿宋"/>
                <w:sz w:val="18"/>
                <w:szCs w:val="18"/>
              </w:rPr>
            </w:pPr>
            <w:r w:rsidRPr="00D11E02">
              <w:rPr>
                <w:rFonts w:ascii="仿宋" w:eastAsia="仿宋" w:hAnsi="仿宋" w:hint="eastAsia"/>
                <w:sz w:val="18"/>
                <w:szCs w:val="18"/>
              </w:rPr>
              <w:t>机械制造、机械设计、自动化、热能与动力相关专业</w:t>
            </w:r>
          </w:p>
        </w:tc>
        <w:tc>
          <w:tcPr>
            <w:tcW w:w="1636" w:type="dxa"/>
            <w:gridSpan w:val="2"/>
            <w:vAlign w:val="center"/>
          </w:tcPr>
          <w:p w:rsidR="00D54553" w:rsidRPr="00D11E02" w:rsidRDefault="00D54553" w:rsidP="00D11E02">
            <w:pPr>
              <w:spacing w:line="200" w:lineRule="exact"/>
              <w:rPr>
                <w:rFonts w:ascii="仿宋" w:eastAsia="仿宋" w:hAnsi="仿宋"/>
                <w:sz w:val="18"/>
                <w:szCs w:val="18"/>
              </w:rPr>
            </w:pPr>
            <w:r w:rsidRPr="00D11E02">
              <w:rPr>
                <w:rFonts w:ascii="仿宋" w:eastAsia="仿宋" w:hAnsi="仿宋" w:hint="eastAsia"/>
                <w:sz w:val="18"/>
                <w:szCs w:val="18"/>
              </w:rPr>
              <w:t>一本及以上学历</w:t>
            </w:r>
          </w:p>
        </w:tc>
        <w:tc>
          <w:tcPr>
            <w:tcW w:w="1041" w:type="dxa"/>
            <w:gridSpan w:val="2"/>
            <w:vAlign w:val="center"/>
          </w:tcPr>
          <w:p w:rsidR="00D54553" w:rsidRPr="00D11E02" w:rsidRDefault="00D54553" w:rsidP="00A4459C">
            <w:pPr>
              <w:spacing w:line="200" w:lineRule="exact"/>
              <w:ind w:firstLineChars="8" w:firstLine="19"/>
              <w:jc w:val="center"/>
              <w:rPr>
                <w:rFonts w:ascii="仿宋" w:eastAsia="仿宋" w:hAnsi="仿宋"/>
                <w:sz w:val="24"/>
              </w:rPr>
            </w:pPr>
            <w:r w:rsidRPr="00D11E02">
              <w:rPr>
                <w:rFonts w:ascii="仿宋" w:eastAsia="仿宋" w:hAnsi="仿宋"/>
                <w:sz w:val="24"/>
              </w:rPr>
              <w:t>5</w:t>
            </w:r>
          </w:p>
        </w:tc>
        <w:tc>
          <w:tcPr>
            <w:tcW w:w="2138" w:type="dxa"/>
            <w:vAlign w:val="center"/>
          </w:tcPr>
          <w:p w:rsidR="00D54553" w:rsidRPr="00D11E02" w:rsidRDefault="00D54553" w:rsidP="00D11E02">
            <w:pPr>
              <w:spacing w:line="200" w:lineRule="exact"/>
              <w:rPr>
                <w:rFonts w:ascii="仿宋" w:eastAsia="仿宋" w:hAnsi="仿宋"/>
                <w:sz w:val="18"/>
                <w:szCs w:val="18"/>
              </w:rPr>
            </w:pPr>
            <w:r w:rsidRPr="00D11E02">
              <w:rPr>
                <w:rFonts w:ascii="仿宋" w:eastAsia="仿宋" w:hAnsi="仿宋" w:hint="eastAsia"/>
                <w:sz w:val="18"/>
                <w:szCs w:val="18"/>
              </w:rPr>
              <w:t>工资面议，五险一金、免费午餐、双休、车补</w:t>
            </w:r>
          </w:p>
        </w:tc>
      </w:tr>
      <w:tr w:rsidR="00D54553" w:rsidRPr="00D11E02" w:rsidTr="001D6FE5">
        <w:trPr>
          <w:trHeight w:val="553"/>
        </w:trPr>
        <w:tc>
          <w:tcPr>
            <w:tcW w:w="2045" w:type="dxa"/>
            <w:gridSpan w:val="2"/>
            <w:vAlign w:val="center"/>
          </w:tcPr>
          <w:p w:rsidR="00D54553" w:rsidRPr="00D11E02" w:rsidRDefault="00D54553" w:rsidP="00D11E02">
            <w:pPr>
              <w:spacing w:line="240" w:lineRule="exact"/>
              <w:rPr>
                <w:rFonts w:ascii="仿宋" w:eastAsia="仿宋" w:hAnsi="仿宋"/>
                <w:sz w:val="24"/>
              </w:rPr>
            </w:pPr>
            <w:r w:rsidRPr="00D11E02">
              <w:rPr>
                <w:rFonts w:ascii="仿宋" w:eastAsia="仿宋" w:hAnsi="仿宋" w:hint="eastAsia"/>
                <w:sz w:val="24"/>
              </w:rPr>
              <w:t>电子开发工程师</w:t>
            </w:r>
          </w:p>
        </w:tc>
        <w:tc>
          <w:tcPr>
            <w:tcW w:w="2083" w:type="dxa"/>
            <w:vAlign w:val="center"/>
          </w:tcPr>
          <w:p w:rsidR="00D54553" w:rsidRPr="00D11E02" w:rsidRDefault="00D54553" w:rsidP="00D11E02">
            <w:pPr>
              <w:spacing w:line="200" w:lineRule="exact"/>
              <w:rPr>
                <w:rFonts w:ascii="仿宋" w:eastAsia="仿宋" w:hAnsi="仿宋"/>
                <w:sz w:val="18"/>
                <w:szCs w:val="18"/>
              </w:rPr>
            </w:pPr>
            <w:r w:rsidRPr="00D11E02">
              <w:rPr>
                <w:rFonts w:ascii="仿宋" w:eastAsia="仿宋" w:hAnsi="仿宋" w:hint="eastAsia"/>
                <w:sz w:val="18"/>
                <w:szCs w:val="18"/>
              </w:rPr>
              <w:t>电子技术相关专业</w:t>
            </w:r>
          </w:p>
        </w:tc>
        <w:tc>
          <w:tcPr>
            <w:tcW w:w="1636" w:type="dxa"/>
            <w:gridSpan w:val="2"/>
            <w:vAlign w:val="center"/>
          </w:tcPr>
          <w:p w:rsidR="00D54553" w:rsidRPr="00D11E02" w:rsidRDefault="00D54553" w:rsidP="00D11E02">
            <w:pPr>
              <w:spacing w:line="200" w:lineRule="exact"/>
              <w:rPr>
                <w:rFonts w:ascii="仿宋" w:eastAsia="仿宋" w:hAnsi="仿宋"/>
                <w:sz w:val="18"/>
                <w:szCs w:val="18"/>
              </w:rPr>
            </w:pPr>
            <w:r w:rsidRPr="00D11E02">
              <w:rPr>
                <w:rFonts w:ascii="仿宋" w:eastAsia="仿宋" w:hAnsi="仿宋" w:hint="eastAsia"/>
                <w:sz w:val="18"/>
                <w:szCs w:val="18"/>
              </w:rPr>
              <w:t>一本及以上学历</w:t>
            </w:r>
          </w:p>
        </w:tc>
        <w:tc>
          <w:tcPr>
            <w:tcW w:w="1041" w:type="dxa"/>
            <w:gridSpan w:val="2"/>
            <w:vAlign w:val="center"/>
          </w:tcPr>
          <w:p w:rsidR="00D54553" w:rsidRPr="00D11E02" w:rsidRDefault="00D54553" w:rsidP="00D11E02">
            <w:pPr>
              <w:spacing w:line="200" w:lineRule="exact"/>
              <w:jc w:val="center"/>
              <w:rPr>
                <w:rFonts w:ascii="仿宋" w:eastAsia="仿宋" w:hAnsi="仿宋"/>
                <w:sz w:val="24"/>
              </w:rPr>
            </w:pPr>
            <w:r w:rsidRPr="00D11E02">
              <w:rPr>
                <w:rFonts w:ascii="仿宋" w:eastAsia="仿宋" w:hAnsi="仿宋"/>
                <w:sz w:val="24"/>
              </w:rPr>
              <w:t>5</w:t>
            </w:r>
          </w:p>
        </w:tc>
        <w:tc>
          <w:tcPr>
            <w:tcW w:w="2138" w:type="dxa"/>
            <w:vAlign w:val="center"/>
          </w:tcPr>
          <w:p w:rsidR="00D54553" w:rsidRPr="00D11E02" w:rsidRDefault="00D54553" w:rsidP="00D11E02">
            <w:pPr>
              <w:spacing w:line="200" w:lineRule="exact"/>
              <w:rPr>
                <w:rFonts w:ascii="仿宋" w:eastAsia="仿宋" w:hAnsi="仿宋"/>
                <w:sz w:val="18"/>
                <w:szCs w:val="18"/>
              </w:rPr>
            </w:pPr>
            <w:r w:rsidRPr="00D11E02">
              <w:rPr>
                <w:rFonts w:ascii="仿宋" w:eastAsia="仿宋" w:hAnsi="仿宋" w:hint="eastAsia"/>
                <w:sz w:val="18"/>
                <w:szCs w:val="18"/>
              </w:rPr>
              <w:t>工资面议，五险一金、免费午餐、双休、车补</w:t>
            </w:r>
          </w:p>
        </w:tc>
      </w:tr>
      <w:tr w:rsidR="00D54553" w:rsidRPr="00D11E02" w:rsidTr="001D6FE5">
        <w:trPr>
          <w:trHeight w:val="553"/>
        </w:trPr>
        <w:tc>
          <w:tcPr>
            <w:tcW w:w="2045" w:type="dxa"/>
            <w:gridSpan w:val="2"/>
            <w:vAlign w:val="center"/>
          </w:tcPr>
          <w:p w:rsidR="00D54553" w:rsidRPr="00D11E02" w:rsidRDefault="00D54553" w:rsidP="00D11E02">
            <w:pPr>
              <w:spacing w:line="240" w:lineRule="exact"/>
              <w:rPr>
                <w:rFonts w:ascii="仿宋" w:eastAsia="仿宋" w:hAnsi="仿宋"/>
                <w:sz w:val="24"/>
              </w:rPr>
            </w:pPr>
            <w:r w:rsidRPr="00D11E02">
              <w:rPr>
                <w:rFonts w:ascii="仿宋" w:eastAsia="仿宋" w:hAnsi="仿宋" w:hint="eastAsia"/>
                <w:sz w:val="24"/>
              </w:rPr>
              <w:t>软件开发工程师</w:t>
            </w:r>
          </w:p>
        </w:tc>
        <w:tc>
          <w:tcPr>
            <w:tcW w:w="2083" w:type="dxa"/>
            <w:vAlign w:val="center"/>
          </w:tcPr>
          <w:p w:rsidR="00D54553" w:rsidRPr="00D11E02" w:rsidRDefault="00D54553" w:rsidP="00D11E02">
            <w:pPr>
              <w:spacing w:line="200" w:lineRule="exact"/>
              <w:rPr>
                <w:rFonts w:ascii="仿宋" w:eastAsia="仿宋" w:hAnsi="仿宋"/>
                <w:sz w:val="18"/>
                <w:szCs w:val="18"/>
              </w:rPr>
            </w:pPr>
            <w:r w:rsidRPr="00D11E02">
              <w:rPr>
                <w:rFonts w:ascii="仿宋" w:eastAsia="仿宋" w:hAnsi="仿宋" w:hint="eastAsia"/>
                <w:sz w:val="18"/>
                <w:szCs w:val="18"/>
              </w:rPr>
              <w:t>软件工程、计算机科学、信息工程相关专业</w:t>
            </w:r>
          </w:p>
        </w:tc>
        <w:tc>
          <w:tcPr>
            <w:tcW w:w="1636" w:type="dxa"/>
            <w:gridSpan w:val="2"/>
            <w:vAlign w:val="center"/>
          </w:tcPr>
          <w:p w:rsidR="00D54553" w:rsidRPr="00D11E02" w:rsidRDefault="00D54553" w:rsidP="00D11E02">
            <w:pPr>
              <w:spacing w:line="200" w:lineRule="exact"/>
              <w:rPr>
                <w:rFonts w:ascii="仿宋" w:eastAsia="仿宋" w:hAnsi="仿宋"/>
                <w:sz w:val="18"/>
                <w:szCs w:val="18"/>
              </w:rPr>
            </w:pPr>
            <w:r w:rsidRPr="00D11E02">
              <w:rPr>
                <w:rFonts w:ascii="仿宋" w:eastAsia="仿宋" w:hAnsi="仿宋" w:hint="eastAsia"/>
                <w:sz w:val="18"/>
                <w:szCs w:val="18"/>
              </w:rPr>
              <w:t>一本及以上学历</w:t>
            </w:r>
          </w:p>
        </w:tc>
        <w:tc>
          <w:tcPr>
            <w:tcW w:w="1041" w:type="dxa"/>
            <w:gridSpan w:val="2"/>
            <w:vAlign w:val="center"/>
          </w:tcPr>
          <w:p w:rsidR="00D54553" w:rsidRPr="00D11E02" w:rsidRDefault="00D54553" w:rsidP="00D11E02">
            <w:pPr>
              <w:spacing w:line="200" w:lineRule="exact"/>
              <w:jc w:val="center"/>
              <w:rPr>
                <w:rFonts w:ascii="仿宋" w:eastAsia="仿宋" w:hAnsi="仿宋"/>
                <w:sz w:val="24"/>
              </w:rPr>
            </w:pPr>
            <w:r w:rsidRPr="00D11E02">
              <w:rPr>
                <w:rFonts w:ascii="仿宋" w:eastAsia="仿宋" w:hAnsi="仿宋"/>
                <w:sz w:val="24"/>
              </w:rPr>
              <w:t>5</w:t>
            </w:r>
          </w:p>
        </w:tc>
        <w:tc>
          <w:tcPr>
            <w:tcW w:w="2138" w:type="dxa"/>
            <w:vAlign w:val="center"/>
          </w:tcPr>
          <w:p w:rsidR="00D54553" w:rsidRPr="00D11E02" w:rsidRDefault="00D54553" w:rsidP="00D11E02">
            <w:pPr>
              <w:spacing w:line="200" w:lineRule="exact"/>
              <w:rPr>
                <w:rFonts w:ascii="仿宋" w:eastAsia="仿宋" w:hAnsi="仿宋"/>
                <w:sz w:val="18"/>
                <w:szCs w:val="18"/>
              </w:rPr>
            </w:pPr>
            <w:r w:rsidRPr="00D11E02">
              <w:rPr>
                <w:rFonts w:ascii="仿宋" w:eastAsia="仿宋" w:hAnsi="仿宋" w:hint="eastAsia"/>
                <w:sz w:val="18"/>
                <w:szCs w:val="18"/>
              </w:rPr>
              <w:t>工资面议，五险一金、免费午餐、双休、车补</w:t>
            </w:r>
          </w:p>
        </w:tc>
      </w:tr>
      <w:tr w:rsidR="00D54553" w:rsidRPr="00D11E02" w:rsidTr="001D6FE5">
        <w:trPr>
          <w:trHeight w:val="553"/>
        </w:trPr>
        <w:tc>
          <w:tcPr>
            <w:tcW w:w="2045" w:type="dxa"/>
            <w:gridSpan w:val="2"/>
            <w:vAlign w:val="center"/>
          </w:tcPr>
          <w:p w:rsidR="00D54553" w:rsidRPr="00D11E02" w:rsidRDefault="00D54553" w:rsidP="00D11E02">
            <w:pPr>
              <w:spacing w:line="240" w:lineRule="exact"/>
              <w:rPr>
                <w:rFonts w:ascii="仿宋" w:eastAsia="仿宋" w:hAnsi="仿宋"/>
                <w:sz w:val="24"/>
              </w:rPr>
            </w:pPr>
            <w:r w:rsidRPr="00D11E02">
              <w:rPr>
                <w:rFonts w:ascii="仿宋" w:eastAsia="仿宋" w:hAnsi="仿宋" w:hint="eastAsia"/>
                <w:sz w:val="24"/>
              </w:rPr>
              <w:t>应用工程师</w:t>
            </w:r>
          </w:p>
        </w:tc>
        <w:tc>
          <w:tcPr>
            <w:tcW w:w="2083" w:type="dxa"/>
            <w:vAlign w:val="center"/>
          </w:tcPr>
          <w:p w:rsidR="00D54553" w:rsidRPr="00D11E02" w:rsidRDefault="00D54553" w:rsidP="00D11E02">
            <w:pPr>
              <w:spacing w:line="200" w:lineRule="exact"/>
              <w:rPr>
                <w:rFonts w:ascii="仿宋" w:eastAsia="仿宋" w:hAnsi="仿宋"/>
                <w:sz w:val="18"/>
                <w:szCs w:val="18"/>
              </w:rPr>
            </w:pPr>
            <w:r w:rsidRPr="00D11E02">
              <w:rPr>
                <w:rFonts w:ascii="仿宋" w:eastAsia="仿宋" w:hAnsi="仿宋" w:hint="eastAsia"/>
                <w:sz w:val="18"/>
                <w:szCs w:val="18"/>
              </w:rPr>
              <w:t>测试技术与仪器、仪器仪表与计量、机械制造与自动化、热能与动力、结构力学、应用物理、应用数学等相关专业</w:t>
            </w:r>
          </w:p>
        </w:tc>
        <w:tc>
          <w:tcPr>
            <w:tcW w:w="1636" w:type="dxa"/>
            <w:gridSpan w:val="2"/>
            <w:vAlign w:val="center"/>
          </w:tcPr>
          <w:p w:rsidR="00D54553" w:rsidRPr="00D11E02" w:rsidRDefault="00D54553" w:rsidP="00D11E02">
            <w:pPr>
              <w:spacing w:line="200" w:lineRule="exact"/>
              <w:rPr>
                <w:rFonts w:ascii="仿宋" w:eastAsia="仿宋" w:hAnsi="仿宋"/>
                <w:sz w:val="18"/>
                <w:szCs w:val="18"/>
              </w:rPr>
            </w:pPr>
            <w:r w:rsidRPr="00D11E02">
              <w:rPr>
                <w:rFonts w:ascii="仿宋" w:eastAsia="仿宋" w:hAnsi="仿宋" w:hint="eastAsia"/>
                <w:sz w:val="18"/>
                <w:szCs w:val="18"/>
              </w:rPr>
              <w:t>硕士及以上学历</w:t>
            </w:r>
          </w:p>
        </w:tc>
        <w:tc>
          <w:tcPr>
            <w:tcW w:w="1041" w:type="dxa"/>
            <w:gridSpan w:val="2"/>
            <w:vAlign w:val="center"/>
          </w:tcPr>
          <w:p w:rsidR="00D54553" w:rsidRPr="00D11E02" w:rsidRDefault="00D54553" w:rsidP="00D11E02">
            <w:pPr>
              <w:spacing w:line="200" w:lineRule="exact"/>
              <w:jc w:val="center"/>
              <w:rPr>
                <w:rFonts w:ascii="仿宋" w:eastAsia="仿宋" w:hAnsi="仿宋"/>
                <w:sz w:val="24"/>
              </w:rPr>
            </w:pPr>
            <w:r w:rsidRPr="00D11E02">
              <w:rPr>
                <w:rFonts w:ascii="仿宋" w:eastAsia="仿宋" w:hAnsi="仿宋"/>
                <w:sz w:val="24"/>
              </w:rPr>
              <w:t>5</w:t>
            </w:r>
          </w:p>
        </w:tc>
        <w:tc>
          <w:tcPr>
            <w:tcW w:w="2138" w:type="dxa"/>
            <w:vAlign w:val="center"/>
          </w:tcPr>
          <w:p w:rsidR="00D54553" w:rsidRPr="00D11E02" w:rsidRDefault="00D54553" w:rsidP="00D11E02">
            <w:pPr>
              <w:spacing w:line="200" w:lineRule="exact"/>
              <w:rPr>
                <w:rFonts w:ascii="仿宋" w:eastAsia="仿宋" w:hAnsi="仿宋"/>
                <w:sz w:val="18"/>
                <w:szCs w:val="18"/>
              </w:rPr>
            </w:pPr>
            <w:r w:rsidRPr="00D11E02">
              <w:rPr>
                <w:rFonts w:ascii="仿宋" w:eastAsia="仿宋" w:hAnsi="仿宋" w:hint="eastAsia"/>
                <w:sz w:val="18"/>
                <w:szCs w:val="18"/>
              </w:rPr>
              <w:t>工资面议，五险一金、免费午餐、双休、车补</w:t>
            </w:r>
          </w:p>
        </w:tc>
      </w:tr>
    </w:tbl>
    <w:p w:rsidR="00D54553" w:rsidRPr="003B2C85" w:rsidRDefault="00D54553"/>
    <w:sectPr w:rsidR="00D54553" w:rsidRPr="003B2C85" w:rsidSect="005D4C0C">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2F27" w:rsidRDefault="00ED2F27">
      <w:r>
        <w:separator/>
      </w:r>
    </w:p>
  </w:endnote>
  <w:endnote w:type="continuationSeparator" w:id="1">
    <w:p w:rsidR="00ED2F27" w:rsidRDefault="00ED2F2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
    <w:altName w:val="微软雅黑"/>
    <w:panose1 w:val="00000000000000000000"/>
    <w:charset w:val="86"/>
    <w:family w:val="modern"/>
    <w:notTrueType/>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2F27" w:rsidRDefault="00ED2F27">
      <w:r>
        <w:separator/>
      </w:r>
    </w:p>
  </w:footnote>
  <w:footnote w:type="continuationSeparator" w:id="1">
    <w:p w:rsidR="00ED2F27" w:rsidRDefault="00ED2F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553" w:rsidRDefault="00D54553" w:rsidP="00BE1698">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B2C85"/>
    <w:rsid w:val="000960E0"/>
    <w:rsid w:val="000F3166"/>
    <w:rsid w:val="001525AF"/>
    <w:rsid w:val="001B36B7"/>
    <w:rsid w:val="001D6FE5"/>
    <w:rsid w:val="003B2C85"/>
    <w:rsid w:val="005D4C0C"/>
    <w:rsid w:val="007A2032"/>
    <w:rsid w:val="00802920"/>
    <w:rsid w:val="008E1DAD"/>
    <w:rsid w:val="009A5DB1"/>
    <w:rsid w:val="00A4459C"/>
    <w:rsid w:val="00BE1698"/>
    <w:rsid w:val="00C86276"/>
    <w:rsid w:val="00CE205C"/>
    <w:rsid w:val="00D11E02"/>
    <w:rsid w:val="00D54553"/>
    <w:rsid w:val="00ED2F27"/>
    <w:rsid w:val="00F719D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C85"/>
    <w:pPr>
      <w:widowControl w:val="0"/>
      <w:jc w:val="both"/>
    </w:pPr>
    <w:rPr>
      <w:rFonts w:ascii="Times New Roman" w:hAnsi="Times New Roman"/>
      <w:kern w:val="2"/>
      <w:sz w:val="21"/>
      <w:szCs w:val="24"/>
    </w:rPr>
  </w:style>
  <w:style w:type="paragraph" w:styleId="3">
    <w:name w:val="heading 3"/>
    <w:basedOn w:val="a"/>
    <w:next w:val="a"/>
    <w:link w:val="3Char"/>
    <w:uiPriority w:val="99"/>
    <w:qFormat/>
    <w:rsid w:val="003B2C8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9"/>
    <w:locked/>
    <w:rsid w:val="003B2C85"/>
    <w:rPr>
      <w:rFonts w:ascii="Times New Roman" w:eastAsia="宋体" w:hAnsi="Times New Roman" w:cs="Times New Roman"/>
      <w:b/>
      <w:bCs/>
      <w:sz w:val="32"/>
      <w:szCs w:val="32"/>
    </w:rPr>
  </w:style>
  <w:style w:type="paragraph" w:styleId="a3">
    <w:name w:val="header"/>
    <w:basedOn w:val="a"/>
    <w:link w:val="Char"/>
    <w:uiPriority w:val="99"/>
    <w:rsid w:val="003B2C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3B2C85"/>
    <w:rPr>
      <w:rFonts w:ascii="Times New Roman" w:eastAsia="宋体" w:hAnsi="Times New Roman" w:cs="Times New Roman"/>
      <w:sz w:val="18"/>
      <w:szCs w:val="18"/>
    </w:rPr>
  </w:style>
  <w:style w:type="character" w:styleId="a4">
    <w:name w:val="Hyperlink"/>
    <w:basedOn w:val="a0"/>
    <w:uiPriority w:val="99"/>
    <w:semiHidden/>
    <w:rsid w:val="00D11E02"/>
    <w:rPr>
      <w:rFonts w:cs="Times New Roman"/>
      <w:color w:val="666666"/>
      <w:u w:val="none"/>
      <w:effect w:val="none"/>
    </w:rPr>
  </w:style>
  <w:style w:type="paragraph" w:styleId="a5">
    <w:name w:val="footer"/>
    <w:basedOn w:val="a"/>
    <w:link w:val="Char0"/>
    <w:uiPriority w:val="99"/>
    <w:semiHidden/>
    <w:unhideWhenUsed/>
    <w:rsid w:val="00A4459C"/>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A4459C"/>
    <w:rPr>
      <w:rFonts w:ascii="Times New Roman" w:hAnsi="Times New Roman"/>
      <w:sz w:val="18"/>
      <w:szCs w:val="18"/>
    </w:rPr>
  </w:style>
</w:styles>
</file>

<file path=word/webSettings.xml><?xml version="1.0" encoding="utf-8"?>
<w:webSettings xmlns:r="http://schemas.openxmlformats.org/officeDocument/2006/relationships" xmlns:w="http://schemas.openxmlformats.org/wordprocessingml/2006/main">
  <w:divs>
    <w:div w:id="1066143849">
      <w:marLeft w:val="0"/>
      <w:marRight w:val="0"/>
      <w:marTop w:val="0"/>
      <w:marBottom w:val="0"/>
      <w:divBdr>
        <w:top w:val="none" w:sz="0" w:space="0" w:color="auto"/>
        <w:left w:val="none" w:sz="0" w:space="0" w:color="auto"/>
        <w:bottom w:val="none" w:sz="0" w:space="0" w:color="auto"/>
        <w:right w:val="none" w:sz="0" w:space="0" w:color="auto"/>
      </w:divBdr>
      <w:divsChild>
        <w:div w:id="1066143850">
          <w:marLeft w:val="0"/>
          <w:marRight w:val="0"/>
          <w:marTop w:val="0"/>
          <w:marBottom w:val="0"/>
          <w:divBdr>
            <w:top w:val="none" w:sz="0" w:space="0" w:color="auto"/>
            <w:left w:val="none" w:sz="0" w:space="0" w:color="auto"/>
            <w:bottom w:val="none" w:sz="0" w:space="0" w:color="auto"/>
            <w:right w:val="none" w:sz="0" w:space="0" w:color="auto"/>
          </w:divBdr>
          <w:divsChild>
            <w:div w:id="1066143852">
              <w:marLeft w:val="0"/>
              <w:marRight w:val="0"/>
              <w:marTop w:val="0"/>
              <w:marBottom w:val="0"/>
              <w:divBdr>
                <w:top w:val="none" w:sz="0" w:space="0" w:color="auto"/>
                <w:left w:val="none" w:sz="0" w:space="0" w:color="auto"/>
                <w:bottom w:val="none" w:sz="0" w:space="0" w:color="auto"/>
                <w:right w:val="none" w:sz="0" w:space="0" w:color="auto"/>
              </w:divBdr>
              <w:divsChild>
                <w:div w:id="106614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onghaotest.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152</Words>
  <Characters>870</Characters>
  <Application>Microsoft Office Word</Application>
  <DocSecurity>0</DocSecurity>
  <Lines>7</Lines>
  <Paragraphs>2</Paragraphs>
  <ScaleCrop>false</ScaleCrop>
  <Company>Microsoft</Company>
  <LinksUpToDate>false</LinksUpToDate>
  <CharactersWithSpaces>1020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微软用户</cp:lastModifiedBy>
  <cp:revision>4</cp:revision>
  <dcterms:created xsi:type="dcterms:W3CDTF">2016-03-08T01:00:00Z</dcterms:created>
  <dcterms:modified xsi:type="dcterms:W3CDTF">2016-03-14T07:02:00Z</dcterms:modified>
</cp:coreProperties>
</file>