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81" w:rsidRDefault="00291C81">
      <w:pPr>
        <w:pStyle w:val="3"/>
        <w:jc w:val="center"/>
        <w:rPr>
          <w:rFonts w:ascii="方正小标宋简体" w:eastAsia="方正小标宋简体"/>
          <w:b w:val="0"/>
          <w:bCs w:val="0"/>
          <w:spacing w:val="20"/>
          <w:sz w:val="36"/>
          <w:szCs w:val="36"/>
        </w:rPr>
      </w:pPr>
      <w:r>
        <w:rPr>
          <w:rFonts w:ascii="方正小标宋简体" w:eastAsia="方正小标宋简体" w:cs="方正小标宋简体" w:hint="eastAsia"/>
          <w:b w:val="0"/>
          <w:bCs w:val="0"/>
          <w:spacing w:val="20"/>
          <w:sz w:val="36"/>
          <w:szCs w:val="36"/>
        </w:rPr>
        <w:t>赴外招聘报名表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291C81">
        <w:trPr>
          <w:trHeight w:val="553"/>
        </w:trPr>
        <w:tc>
          <w:tcPr>
            <w:tcW w:w="1749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291C81" w:rsidRPr="007B219D" w:rsidRDefault="00291C81">
            <w:pPr>
              <w:jc w:val="center"/>
              <w:rPr>
                <w:rFonts w:ascii="仿宋_GB2312" w:eastAsia="仿宋_GB2312" w:hAnsi="宋体"/>
                <w:b/>
                <w:bCs/>
                <w:color w:val="FF0000"/>
                <w:sz w:val="24"/>
                <w:szCs w:val="24"/>
              </w:rPr>
            </w:pPr>
            <w:r w:rsidRPr="007B219D">
              <w:rPr>
                <w:rFonts w:ascii="仿宋_GB2312" w:eastAsia="仿宋_GB2312" w:hAnsi="宋体" w:cs="仿宋_GB2312" w:hint="eastAsia"/>
                <w:b/>
                <w:bCs/>
                <w:color w:val="FF0000"/>
                <w:sz w:val="24"/>
                <w:szCs w:val="24"/>
              </w:rPr>
              <w:t>泰州正大饲料有限公司</w:t>
            </w:r>
          </w:p>
        </w:tc>
        <w:tc>
          <w:tcPr>
            <w:tcW w:w="1742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系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朱敏</w:t>
            </w:r>
          </w:p>
        </w:tc>
      </w:tr>
      <w:tr w:rsidR="00291C81">
        <w:trPr>
          <w:trHeight w:val="553"/>
        </w:trPr>
        <w:tc>
          <w:tcPr>
            <w:tcW w:w="1749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地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泰州市高港区永安洲镇疏港北路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19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13961096111</w:t>
            </w:r>
          </w:p>
        </w:tc>
      </w:tr>
      <w:tr w:rsidR="00291C81">
        <w:trPr>
          <w:trHeight w:val="553"/>
        </w:trPr>
        <w:tc>
          <w:tcPr>
            <w:tcW w:w="1749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377199533@qq.com</w:t>
            </w:r>
          </w:p>
        </w:tc>
        <w:tc>
          <w:tcPr>
            <w:tcW w:w="1742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传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0523-80768566</w:t>
            </w:r>
          </w:p>
        </w:tc>
      </w:tr>
      <w:tr w:rsidR="00291C81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参加线路</w:t>
            </w:r>
          </w:p>
        </w:tc>
        <w:tc>
          <w:tcPr>
            <w:tcW w:w="7194" w:type="dxa"/>
            <w:gridSpan w:val="7"/>
            <w:tcBorders>
              <w:left w:val="single" w:sz="4" w:space="0" w:color="auto"/>
            </w:tcBorders>
            <w:vAlign w:val="center"/>
          </w:tcPr>
          <w:p w:rsidR="00291C81" w:rsidRPr="007B219D" w:rsidRDefault="00291C81" w:rsidP="007B219D">
            <w:pPr>
              <w:rPr>
                <w:rFonts w:ascii="仿宋_GB2312" w:eastAsia="仿宋_GB2312"/>
                <w:b/>
                <w:bCs/>
                <w:color w:val="FF0000"/>
                <w:sz w:val="24"/>
                <w:szCs w:val="24"/>
              </w:rPr>
            </w:pPr>
            <w:r w:rsidRPr="007B219D">
              <w:rPr>
                <w:rFonts w:ascii="仿宋_GB2312" w:eastAsia="仿宋_GB2312" w:cs="仿宋_GB2312"/>
                <w:b/>
                <w:bCs/>
                <w:color w:val="FF0000"/>
                <w:sz w:val="24"/>
                <w:szCs w:val="24"/>
              </w:rPr>
              <w:t>3.18</w:t>
            </w:r>
            <w:r w:rsidRPr="007B219D">
              <w:rPr>
                <w:rFonts w:ascii="仿宋_GB2312" w:eastAsia="仿宋_GB2312" w:cs="仿宋_GB2312" w:hint="eastAsia"/>
                <w:b/>
                <w:bCs/>
                <w:color w:val="FF0000"/>
                <w:sz w:val="24"/>
                <w:szCs w:val="24"/>
              </w:rPr>
              <w:t>“电子、机械制造类专场”、</w:t>
            </w:r>
            <w:r w:rsidRPr="007B219D">
              <w:rPr>
                <w:rFonts w:ascii="仿宋_GB2312" w:eastAsia="仿宋_GB2312" w:cs="仿宋_GB2312"/>
                <w:b/>
                <w:bCs/>
                <w:color w:val="FF0000"/>
                <w:sz w:val="24"/>
                <w:szCs w:val="24"/>
              </w:rPr>
              <w:t>3.19</w:t>
            </w:r>
            <w:r w:rsidRPr="007B219D">
              <w:rPr>
                <w:rFonts w:ascii="仿宋_GB2312" w:eastAsia="仿宋_GB2312" w:cs="仿宋_GB2312" w:hint="eastAsia"/>
                <w:b/>
                <w:bCs/>
                <w:color w:val="FF0000"/>
                <w:sz w:val="24"/>
                <w:szCs w:val="24"/>
              </w:rPr>
              <w:t>“装备制造业专场”</w:t>
            </w:r>
          </w:p>
        </w:tc>
      </w:tr>
      <w:tr w:rsidR="00291C81">
        <w:trPr>
          <w:trHeight w:val="2661"/>
        </w:trPr>
        <w:tc>
          <w:tcPr>
            <w:tcW w:w="8943" w:type="dxa"/>
            <w:gridSpan w:val="8"/>
          </w:tcPr>
          <w:p w:rsidR="00291C81" w:rsidRPr="007B219D" w:rsidRDefault="00291C81" w:rsidP="00FA44D4">
            <w:pPr>
              <w:spacing w:line="276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泰州正大饲料有限公司是正大集团于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1996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4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月，投资兴建的一家专业从事饲料生产的大型合资企业，公司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2006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年通过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ISO9001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国际质量认证，并获得“泰州市名牌产品”称号，公司以“发展安全食品、保证健康消费、促时社会进步”为使命，致力于“三农”服务，提高养殖效益。随着公司业务的发展，原生产规模不能满足客户需要，集团公司已经在泰州市高港区新建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18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万吨专业饲料厂一座。新厂占地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120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亩，一期总投资超</w:t>
            </w:r>
            <w:r w:rsidRPr="007B219D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亿元。</w:t>
            </w:r>
          </w:p>
          <w:p w:rsidR="00291C81" w:rsidRPr="007B219D" w:rsidRDefault="00291C81" w:rsidP="00FA44D4">
            <w:pPr>
              <w:spacing w:line="276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人才是企业的第一资源，是竞争取胜的关键。在人力资源方面，泰州正大更着重于人才培训、并建设有效的激励机制，最大可能地为员工在职学习创造条件、提供机会，并根据劳动强度、技能、智能、效应、贡献等指标，实现员工报酬与员工工作动力相匹配；同时提供健全、系统的各项福利保险及相关福利政策。</w:t>
            </w:r>
          </w:p>
          <w:p w:rsidR="00291C81" w:rsidRPr="007B219D" w:rsidRDefault="00291C81" w:rsidP="00FA44D4">
            <w:pPr>
              <w:spacing w:line="276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B219D">
              <w:rPr>
                <w:rFonts w:ascii="仿宋_GB2312" w:eastAsia="仿宋_GB2312" w:hAnsi="宋体" w:cs="仿宋_GB2312" w:hint="eastAsia"/>
                <w:sz w:val="24"/>
                <w:szCs w:val="24"/>
              </w:rPr>
              <w:t>立足三泰鱼米之乡，求发展江苏之农牧。泰州正大虚位以待，欢迎与有志之士携手共创丰盛的明天！</w:t>
            </w:r>
          </w:p>
        </w:tc>
      </w:tr>
      <w:tr w:rsidR="00291C81">
        <w:trPr>
          <w:trHeight w:val="553"/>
        </w:trPr>
        <w:tc>
          <w:tcPr>
            <w:tcW w:w="8943" w:type="dxa"/>
            <w:gridSpan w:val="8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招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需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求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信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息</w:t>
            </w:r>
          </w:p>
        </w:tc>
      </w:tr>
      <w:tr w:rsidR="00291C81">
        <w:trPr>
          <w:trHeight w:val="553"/>
        </w:trPr>
        <w:tc>
          <w:tcPr>
            <w:tcW w:w="2045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岗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专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待遇</w:t>
            </w:r>
          </w:p>
        </w:tc>
      </w:tr>
      <w:tr w:rsidR="00291C81">
        <w:trPr>
          <w:trHeight w:val="553"/>
        </w:trPr>
        <w:tc>
          <w:tcPr>
            <w:tcW w:w="2045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设备管理员</w:t>
            </w:r>
          </w:p>
        </w:tc>
        <w:tc>
          <w:tcPr>
            <w:tcW w:w="2083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电气自动化专业</w:t>
            </w:r>
          </w:p>
        </w:tc>
        <w:tc>
          <w:tcPr>
            <w:tcW w:w="1636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291C81" w:rsidRDefault="00291C81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3500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月以上</w:t>
            </w:r>
          </w:p>
        </w:tc>
      </w:tr>
      <w:tr w:rsidR="00291C81">
        <w:trPr>
          <w:trHeight w:val="553"/>
        </w:trPr>
        <w:tc>
          <w:tcPr>
            <w:tcW w:w="2045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销售服务代表</w:t>
            </w:r>
          </w:p>
        </w:tc>
        <w:tc>
          <w:tcPr>
            <w:tcW w:w="2083" w:type="dxa"/>
            <w:vAlign w:val="center"/>
          </w:tcPr>
          <w:p w:rsidR="00291C81" w:rsidRDefault="00291C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不限</w:t>
            </w:r>
          </w:p>
        </w:tc>
        <w:tc>
          <w:tcPr>
            <w:tcW w:w="1636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291C81" w:rsidRDefault="00291C8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138" w:type="dxa"/>
            <w:vAlign w:val="center"/>
          </w:tcPr>
          <w:p w:rsidR="00291C81" w:rsidRDefault="00291C81" w:rsidP="007B219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4000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月以上</w:t>
            </w:r>
          </w:p>
        </w:tc>
      </w:tr>
    </w:tbl>
    <w:p w:rsidR="00291C81" w:rsidRDefault="00291C81"/>
    <w:sectPr w:rsidR="00291C81" w:rsidSect="00CA20A3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C8F" w:rsidRDefault="008D6C8F">
      <w:r>
        <w:separator/>
      </w:r>
    </w:p>
  </w:endnote>
  <w:endnote w:type="continuationSeparator" w:id="1">
    <w:p w:rsidR="008D6C8F" w:rsidRDefault="008D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C81" w:rsidRDefault="000C21C9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91C8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A44D4">
      <w:rPr>
        <w:rStyle w:val="a3"/>
        <w:noProof/>
      </w:rPr>
      <w:t>1</w:t>
    </w:r>
    <w:r>
      <w:rPr>
        <w:rStyle w:val="a3"/>
      </w:rPr>
      <w:fldChar w:fldCharType="end"/>
    </w:r>
  </w:p>
  <w:p w:rsidR="00291C81" w:rsidRDefault="00291C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C8F" w:rsidRDefault="008D6C8F">
      <w:r>
        <w:separator/>
      </w:r>
    </w:p>
  </w:footnote>
  <w:footnote w:type="continuationSeparator" w:id="1">
    <w:p w:rsidR="008D6C8F" w:rsidRDefault="008D6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C81" w:rsidRDefault="00291C8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C21C9"/>
    <w:rsid w:val="001A7BDA"/>
    <w:rsid w:val="00204D2E"/>
    <w:rsid w:val="00256071"/>
    <w:rsid w:val="002675D8"/>
    <w:rsid w:val="00291C81"/>
    <w:rsid w:val="002A32D6"/>
    <w:rsid w:val="003509E5"/>
    <w:rsid w:val="0038080F"/>
    <w:rsid w:val="003B4C11"/>
    <w:rsid w:val="007B219D"/>
    <w:rsid w:val="007E3556"/>
    <w:rsid w:val="008351A1"/>
    <w:rsid w:val="008362BF"/>
    <w:rsid w:val="008D6C8F"/>
    <w:rsid w:val="00A37B88"/>
    <w:rsid w:val="00A96E3C"/>
    <w:rsid w:val="00AD3FB8"/>
    <w:rsid w:val="00B3097E"/>
    <w:rsid w:val="00B3218B"/>
    <w:rsid w:val="00BC08A3"/>
    <w:rsid w:val="00C40E9D"/>
    <w:rsid w:val="00C54239"/>
    <w:rsid w:val="00CA20A3"/>
    <w:rsid w:val="00CE08DA"/>
    <w:rsid w:val="00D416D3"/>
    <w:rsid w:val="00F86AFC"/>
    <w:rsid w:val="00FA44D4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A3"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next w:val="a"/>
    <w:link w:val="3Char"/>
    <w:uiPriority w:val="99"/>
    <w:qFormat/>
    <w:rsid w:val="00CA20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1437A8"/>
    <w:rPr>
      <w:b/>
      <w:bCs/>
      <w:sz w:val="32"/>
      <w:szCs w:val="32"/>
    </w:rPr>
  </w:style>
  <w:style w:type="character" w:styleId="a3">
    <w:name w:val="page number"/>
    <w:basedOn w:val="a0"/>
    <w:uiPriority w:val="99"/>
    <w:rsid w:val="00CA20A3"/>
  </w:style>
  <w:style w:type="paragraph" w:styleId="a4">
    <w:name w:val="footer"/>
    <w:basedOn w:val="a"/>
    <w:link w:val="Char"/>
    <w:uiPriority w:val="99"/>
    <w:rsid w:val="00CA2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1437A8"/>
    <w:rPr>
      <w:sz w:val="18"/>
      <w:szCs w:val="18"/>
    </w:rPr>
  </w:style>
  <w:style w:type="paragraph" w:styleId="a5">
    <w:name w:val="header"/>
    <w:basedOn w:val="a"/>
    <w:link w:val="Char0"/>
    <w:uiPriority w:val="99"/>
    <w:rsid w:val="00CA2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37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>MS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2016-03-08T08:11:00Z</dcterms:created>
  <dcterms:modified xsi:type="dcterms:W3CDTF">2016-03-14T08:20:00Z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